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23A0" w14:textId="2022A688" w:rsidR="0028494A" w:rsidRPr="00393EBF" w:rsidRDefault="00C6439A">
      <w:pPr>
        <w:rPr>
          <w:color w:val="000000" w:themeColor="text1"/>
        </w:rPr>
      </w:pPr>
      <w:bookmarkStart w:id="0" w:name="_GoBack"/>
      <w:bookmarkEnd w:id="0"/>
      <w:r w:rsidRPr="00393EBF">
        <w:rPr>
          <w:noProof/>
          <w:color w:val="000000" w:themeColor="text1"/>
        </w:rPr>
        <w:drawing>
          <wp:anchor distT="0" distB="0" distL="114300" distR="114300" simplePos="0" relativeHeight="251681792" behindDoc="1" locked="0" layoutInCell="1" allowOverlap="1" wp14:anchorId="333A7A14" wp14:editId="0A407A84">
            <wp:simplePos x="0" y="0"/>
            <wp:positionH relativeFrom="column">
              <wp:posOffset>-367997</wp:posOffset>
            </wp:positionH>
            <wp:positionV relativeFrom="paragraph">
              <wp:posOffset>-360045</wp:posOffset>
            </wp:positionV>
            <wp:extent cx="7553739" cy="6438797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436" cy="64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3DFA2" w14:textId="398FEAA2" w:rsidR="0028494A" w:rsidRPr="00393EBF" w:rsidRDefault="0028494A">
      <w:pPr>
        <w:rPr>
          <w:color w:val="000000" w:themeColor="text1"/>
        </w:rPr>
      </w:pPr>
    </w:p>
    <w:p w14:paraId="6CF405DB" w14:textId="532F8175" w:rsidR="0028494A" w:rsidRPr="00393EBF" w:rsidRDefault="00A4098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2816" behindDoc="0" locked="0" layoutInCell="1" allowOverlap="1" wp14:anchorId="4450EDC6" wp14:editId="22A438C9">
            <wp:simplePos x="0" y="0"/>
            <wp:positionH relativeFrom="column">
              <wp:posOffset>4116970</wp:posOffset>
            </wp:positionH>
            <wp:positionV relativeFrom="paragraph">
              <wp:posOffset>799231</wp:posOffset>
            </wp:positionV>
            <wp:extent cx="1764000" cy="1800000"/>
            <wp:effectExtent l="0" t="0" r="0" b="0"/>
            <wp:wrapNone/>
            <wp:docPr id="6" name="图片 6" descr="C:\Users\Feng\AppData\Local\Temp\WeChat Files\3e649a93c9f3027e8524a266e92eb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g\AppData\Local\Temp\WeChat Files\3e649a93c9f3027e8524a266e92ebb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C8" w:rsidRPr="00393EB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C617CB" wp14:editId="5E94838F">
                <wp:simplePos x="0" y="0"/>
                <wp:positionH relativeFrom="column">
                  <wp:posOffset>344805</wp:posOffset>
                </wp:positionH>
                <wp:positionV relativeFrom="paragraph">
                  <wp:posOffset>5457825</wp:posOffset>
                </wp:positionV>
                <wp:extent cx="2990850" cy="2314575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4FF5207A" w14:textId="17928EC5" w:rsidR="00831823" w:rsidRPr="00915F4A" w:rsidRDefault="00831823" w:rsidP="00831823">
                            <w:pPr>
                              <w:jc w:val="left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产品特点</w:t>
                            </w:r>
                          </w:p>
                          <w:p w14:paraId="09EBBB92" w14:textId="6BC1427B" w:rsidR="00831823" w:rsidRPr="000879EA" w:rsidRDefault="00831823" w:rsidP="008318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9EA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自有核心技术</w:t>
                            </w:r>
                          </w:p>
                          <w:p w14:paraId="6FAADDAF" w14:textId="77777777" w:rsidR="00831823" w:rsidRPr="000879EA" w:rsidRDefault="00831823" w:rsidP="00831823">
                            <w:pPr>
                              <w:ind w:leftChars="180" w:left="378" w:rightChars="-10" w:right="-21"/>
                              <w:jc w:val="left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采用具有自主知识产权的核心解码技术，具有出色的</w:t>
                            </w: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1D/2D</w:t>
                            </w: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解码能力。</w:t>
                            </w:r>
                          </w:p>
                          <w:p w14:paraId="09077C90" w14:textId="77777777" w:rsidR="00831823" w:rsidRDefault="00831823" w:rsidP="00831823">
                            <w:pP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42824E" w14:textId="77777777" w:rsidR="00831823" w:rsidRPr="000879EA" w:rsidRDefault="00831823" w:rsidP="00831823">
                            <w:pP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4248B2" w14:textId="217C76A7" w:rsidR="00831823" w:rsidRPr="000879EA" w:rsidRDefault="00831823" w:rsidP="008318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9EA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出色的屏幕码能力</w:t>
                            </w:r>
                          </w:p>
                          <w:p w14:paraId="6DC540A8" w14:textId="77777777" w:rsidR="00831823" w:rsidRPr="000879EA" w:rsidRDefault="00831823" w:rsidP="00831823">
                            <w:pPr>
                              <w:pStyle w:val="a3"/>
                              <w:ind w:left="420" w:firstLine="0"/>
                              <w:jc w:val="left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针对屏幕条码做特殊调校，可适应低亮度及各类贴膜的大数据量屏幕条码。</w:t>
                            </w:r>
                          </w:p>
                          <w:p w14:paraId="434E5089" w14:textId="77777777" w:rsidR="00831823" w:rsidRDefault="00831823" w:rsidP="00831823">
                            <w:pPr>
                              <w:pStyle w:val="a3"/>
                              <w:ind w:left="420" w:firstLine="0"/>
                              <w:jc w:val="left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747A00" w14:textId="12B86421" w:rsidR="00831823" w:rsidRPr="0057125C" w:rsidRDefault="00831823" w:rsidP="0083182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9EA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多接口</w:t>
                            </w:r>
                          </w:p>
                          <w:p w14:paraId="5554401D" w14:textId="7814F4AF" w:rsidR="00831823" w:rsidRPr="000879EA" w:rsidRDefault="00831823" w:rsidP="00831823">
                            <w:pPr>
                              <w:ind w:leftChars="180" w:left="378" w:rightChars="-10" w:right="-21"/>
                              <w:jc w:val="left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提供</w:t>
                            </w: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USB</w:t>
                            </w: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、</w:t>
                            </w: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TTL232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sz w:val="18"/>
                                <w:szCs w:val="18"/>
                              </w:rPr>
                              <w:t>，也可定制</w:t>
                            </w: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RS232</w:t>
                            </w:r>
                            <w:r w:rsidRPr="000879EA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接口，满足更多应用需求。</w:t>
                            </w:r>
                          </w:p>
                          <w:p w14:paraId="1C2C6A5C" w14:textId="77777777" w:rsidR="00831823" w:rsidRDefault="00831823" w:rsidP="00831823">
                            <w:pPr>
                              <w:ind w:leftChars="180" w:left="378" w:rightChars="-10" w:right="-21"/>
                              <w:jc w:val="left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8DD63B" w14:textId="77777777" w:rsidR="00831823" w:rsidRPr="000879EA" w:rsidRDefault="00831823" w:rsidP="00831823">
                            <w:pPr>
                              <w:ind w:leftChars="180" w:left="378" w:rightChars="-10" w:right="-21"/>
                              <w:jc w:val="left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0260E4" w14:textId="4D17D273" w:rsidR="00831823" w:rsidRPr="0057125C" w:rsidRDefault="0057125C" w:rsidP="0057125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125C">
                              <w:rPr>
                                <w:rFonts w:ascii="Arial" w:eastAsiaTheme="minorEastAsia" w:hAnsi="Arial" w:cs="Arial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尺寸及安装孔位通用</w:t>
                            </w:r>
                          </w:p>
                          <w:p w14:paraId="034BEE90" w14:textId="7C58B716" w:rsidR="00831823" w:rsidRPr="00386F66" w:rsidRDefault="0022008F" w:rsidP="00831823">
                            <w:pPr>
                              <w:pStyle w:val="a3"/>
                              <w:ind w:left="420" w:firstLine="0"/>
                              <w:jc w:val="left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 w:hint="eastAsia"/>
                                <w:sz w:val="18"/>
                                <w:szCs w:val="18"/>
                              </w:rPr>
                              <w:t>与市面主流厂家类似产品尺寸和安装孔位一致，可完美兼容。</w:t>
                            </w:r>
                          </w:p>
                          <w:p w14:paraId="3893015E" w14:textId="181BA78E" w:rsidR="00F66F52" w:rsidRPr="00831823" w:rsidRDefault="00F66F52" w:rsidP="00F66F52">
                            <w:pPr>
                              <w:rPr>
                                <w:rFonts w:ascii="黑体" w:eastAsia="黑体" w:hAnsi="黑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.15pt;margin-top:429.75pt;width:235.5pt;height:18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" filled="f" stroked="f">
                <v:textbox style="mso-next-textbox:#_x0000_s1027">
                  <w:txbxContent>
                    <w:p w14:paraId="4FF5207A" w14:textId="17928EC5" w:rsidR="00831823" w:rsidRPr="00915F4A" w:rsidRDefault="00831823" w:rsidP="00831823">
                      <w:pPr>
                        <w:jc w:val="left"/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产品特点</w:t>
                      </w:r>
                    </w:p>
                    <w:p w14:paraId="09EBBB92" w14:textId="6BC1427B" w:rsidR="00831823" w:rsidRPr="000879EA" w:rsidRDefault="00831823" w:rsidP="00831823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879EA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</w:rPr>
                        <w:t>自有核心技术</w:t>
                      </w:r>
                    </w:p>
                    <w:p w14:paraId="6FAADDAF" w14:textId="77777777" w:rsidR="00831823" w:rsidRPr="000879EA" w:rsidRDefault="00831823" w:rsidP="00831823">
                      <w:pPr>
                        <w:ind w:leftChars="180" w:left="378" w:rightChars="-10" w:right="-21"/>
                        <w:jc w:val="left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采用具有自主知识产权的核心解码技术，具有出色的</w:t>
                      </w: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1D/2D</w:t>
                      </w: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解码能力。</w:t>
                      </w:r>
                    </w:p>
                    <w:p w14:paraId="09077C90" w14:textId="77777777" w:rsidR="00831823" w:rsidRDefault="00831823" w:rsidP="00831823">
                      <w:pP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</w:p>
                    <w:p w14:paraId="6C42824E" w14:textId="77777777" w:rsidR="00831823" w:rsidRPr="000879EA" w:rsidRDefault="00831823" w:rsidP="00831823">
                      <w:pP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</w:p>
                    <w:p w14:paraId="7F4248B2" w14:textId="217C76A7" w:rsidR="00831823" w:rsidRPr="000879EA" w:rsidRDefault="00831823" w:rsidP="00831823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879EA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</w:rPr>
                        <w:t>出色的屏幕码能力</w:t>
                      </w:r>
                    </w:p>
                    <w:p w14:paraId="6DC540A8" w14:textId="77777777" w:rsidR="00831823" w:rsidRPr="000879EA" w:rsidRDefault="00831823" w:rsidP="00831823">
                      <w:pPr>
                        <w:pStyle w:val="a3"/>
                        <w:ind w:left="420" w:firstLine="0"/>
                        <w:jc w:val="left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针对屏幕条码做特殊调校，可适应低亮度及各类贴膜的大数据量屏幕条码。</w:t>
                      </w:r>
                    </w:p>
                    <w:p w14:paraId="434E5089" w14:textId="77777777" w:rsidR="00831823" w:rsidRDefault="00831823" w:rsidP="00831823">
                      <w:pPr>
                        <w:pStyle w:val="a3"/>
                        <w:ind w:left="420" w:firstLine="0"/>
                        <w:jc w:val="left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</w:p>
                    <w:p w14:paraId="2E747A00" w14:textId="12B86421" w:rsidR="00831823" w:rsidRPr="0057125C" w:rsidRDefault="00831823" w:rsidP="00831823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879EA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</w:rPr>
                        <w:t>多接口</w:t>
                      </w:r>
                    </w:p>
                    <w:p w14:paraId="5554401D" w14:textId="7814F4AF" w:rsidR="00831823" w:rsidRPr="000879EA" w:rsidRDefault="00831823" w:rsidP="00831823">
                      <w:pPr>
                        <w:ind w:leftChars="180" w:left="378" w:rightChars="-10" w:right="-21"/>
                        <w:jc w:val="left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提供</w:t>
                      </w: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USB</w:t>
                      </w: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、</w:t>
                      </w: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TTL232</w:t>
                      </w:r>
                      <w:r>
                        <w:rPr>
                          <w:rFonts w:ascii="Arial" w:eastAsiaTheme="minorEastAsia" w:hAnsi="Arial" w:cs="Arial" w:hint="eastAsia"/>
                          <w:sz w:val="18"/>
                          <w:szCs w:val="18"/>
                        </w:rPr>
                        <w:t>，也可定制</w:t>
                      </w: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RS232</w:t>
                      </w:r>
                      <w:r w:rsidRPr="000879EA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接口，满足更多应用需求。</w:t>
                      </w:r>
                    </w:p>
                    <w:p w14:paraId="1C2C6A5C" w14:textId="77777777" w:rsidR="00831823" w:rsidRDefault="00831823" w:rsidP="00831823">
                      <w:pPr>
                        <w:ind w:leftChars="180" w:left="378" w:rightChars="-10" w:right="-21"/>
                        <w:jc w:val="left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</w:p>
                    <w:p w14:paraId="4E8DD63B" w14:textId="77777777" w:rsidR="00831823" w:rsidRPr="000879EA" w:rsidRDefault="00831823" w:rsidP="00831823">
                      <w:pPr>
                        <w:ind w:leftChars="180" w:left="378" w:rightChars="-10" w:right="-21"/>
                        <w:jc w:val="left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</w:p>
                    <w:p w14:paraId="710260E4" w14:textId="4D17D273" w:rsidR="00831823" w:rsidRPr="0057125C" w:rsidRDefault="0057125C" w:rsidP="0057125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7125C">
                        <w:rPr>
                          <w:rFonts w:ascii="Arial" w:eastAsiaTheme="minorEastAsia" w:hAnsi="Arial" w:cs="Arial" w:hint="eastAsia"/>
                          <w:b/>
                          <w:bCs/>
                          <w:sz w:val="18"/>
                          <w:szCs w:val="18"/>
                        </w:rPr>
                        <w:t>尺寸及安装孔位通用</w:t>
                      </w:r>
                    </w:p>
                    <w:p w14:paraId="034BEE90" w14:textId="7C58B716" w:rsidR="00831823" w:rsidRPr="00386F66" w:rsidRDefault="0022008F" w:rsidP="00831823">
                      <w:pPr>
                        <w:pStyle w:val="a3"/>
                        <w:ind w:left="420" w:firstLine="0"/>
                        <w:jc w:val="left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sz w:val="18"/>
                          <w:szCs w:val="18"/>
                        </w:rPr>
                        <w:t>与市面主流厂家类似产品尺寸和安装孔位一致，可完美兼容。</w:t>
                      </w:r>
                    </w:p>
                    <w:p w14:paraId="3893015E" w14:textId="181BA78E" w:rsidR="00F66F52" w:rsidRPr="00831823" w:rsidRDefault="00F66F52" w:rsidP="00F66F52">
                      <w:pPr>
                        <w:rPr>
                          <w:rFonts w:ascii="黑体" w:eastAsia="黑体" w:hAnsi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E10" w:rsidRPr="00393EB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E819F5" wp14:editId="0C7DB94F">
                <wp:simplePos x="0" y="0"/>
                <wp:positionH relativeFrom="column">
                  <wp:posOffset>3562350</wp:posOffset>
                </wp:positionH>
                <wp:positionV relativeFrom="paragraph">
                  <wp:posOffset>5838825</wp:posOffset>
                </wp:positionV>
                <wp:extent cx="3059430" cy="1925955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92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5pt;margin-top:459.75pt;width:240.9pt;height:151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" filled="f" stroked="f">
                <v:textbox>
                  <w:txbxContent/>
                </v:textbox>
              </v:shape>
            </w:pict>
          </mc:Fallback>
        </mc:AlternateContent>
      </w:r>
      <w:r w:rsidR="00D26DB3" w:rsidRPr="00393EB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52B798" wp14:editId="1BB995B6">
                <wp:simplePos x="0" y="0"/>
                <wp:positionH relativeFrom="column">
                  <wp:posOffset>430530</wp:posOffset>
                </wp:positionH>
                <wp:positionV relativeFrom="paragraph">
                  <wp:posOffset>8245267</wp:posOffset>
                </wp:positionV>
                <wp:extent cx="6259830" cy="68580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8ED9" w14:textId="15D978C2" w:rsidR="004F534B" w:rsidRPr="00F66F52" w:rsidRDefault="004F534B" w:rsidP="004F534B">
                            <w:pPr>
                              <w:jc w:val="left"/>
                              <w:rPr>
                                <w:rFonts w:ascii="黑体" w:eastAsia="黑体" w:hAnsi="黑体" w:cs="阿里巴巴普惠体 Medium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阿里巴巴普惠体 Medium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应用场景</w:t>
                            </w:r>
                          </w:p>
                          <w:p w14:paraId="1133AEC1" w14:textId="605305AB" w:rsidR="004F534B" w:rsidRPr="00E72D72" w:rsidRDefault="0053408E" w:rsidP="0053408E">
                            <w:pPr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E72D72">
                              <w:rPr>
                                <w:rFonts w:ascii="黑体" w:eastAsia="黑体" w:hAnsi="黑体" w:hint="eastAsia"/>
                                <w:b/>
                                <w:bCs/>
                              </w:rPr>
                              <w:t>可广泛应用于轧机、门禁、快递柜、检票机、展示亭、各类自助应用设备等。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9pt;margin-top:649.25pt;width:492.9pt;height: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" filled="f" stroked="f">
                <v:textbox>
                  <w:txbxContent>
                    <w:p w14:paraId="43728ED9" w14:textId="15D978C2" w:rsidR="004F534B" w:rsidRPr="00F66F52" w:rsidRDefault="004F534B" w:rsidP="004F534B">
                      <w:pPr>
                        <w:jc w:val="left"/>
                        <w:rPr>
                          <w:rFonts w:ascii="黑体" w:eastAsia="黑体" w:hAnsi="黑体" w:cs="阿里巴巴普惠体 Medium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阿里巴巴普惠体 Medium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应用场景</w:t>
                      </w:r>
                    </w:p>
                    <w:p w14:paraId="1133AEC1" w14:textId="605305AB" w:rsidR="004F534B" w:rsidRPr="00E72D72" w:rsidRDefault="0053408E" w:rsidP="0053408E">
                      <w:pPr>
                        <w:rPr>
                          <w:rFonts w:ascii="黑体" w:eastAsia="黑体" w:hAnsi="黑体"/>
                          <w:b/>
                        </w:rPr>
                      </w:pPr>
                      <w:r w:rsidRPr="00E72D72">
                        <w:rPr>
                          <w:rFonts w:ascii="黑体" w:eastAsia="黑体" w:hAnsi="黑体" w:hint="eastAsia"/>
                          <w:b/>
                          <w:bCs/>
                        </w:rPr>
                        <w:t>可广泛应用于轧机、门禁、快递柜、检票机、展示亭、各类自助应用设备等。</w:t>
                      </w:r>
                    </w:p>
                  </w:txbxContent>
                </v:textbox>
              </v:shape>
            </w:pict>
          </mc:Fallback>
        </mc:AlternateContent>
      </w:r>
      <w:r w:rsidR="00827DB6" w:rsidRPr="00393EB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951E4" wp14:editId="26E42C21">
                <wp:simplePos x="0" y="0"/>
                <wp:positionH relativeFrom="column">
                  <wp:posOffset>497205</wp:posOffset>
                </wp:positionH>
                <wp:positionV relativeFrom="paragraph">
                  <wp:posOffset>3390900</wp:posOffset>
                </wp:positionV>
                <wp:extent cx="2066925" cy="140462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32A3" w14:textId="00E381C3" w:rsidR="00827DB6" w:rsidRPr="00827DB6" w:rsidRDefault="008B4763" w:rsidP="00827DB6">
                            <w:pPr>
                              <w:jc w:val="center"/>
                              <w:rPr>
                                <w:rFonts w:ascii="阿里巴巴普惠体 Medium" w:eastAsia="阿里巴巴普惠体 Medium" w:hAnsi="阿里巴巴普惠体 Medium" w:cs="阿里巴巴普惠体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阿里巴巴普惠体 Medium" w:eastAsia="阿里巴巴普惠体 Medium" w:hAnsi="阿里巴巴普惠体 Medium" w:cs="阿里巴巴普惠体 Mediu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条码识读引擎</w:t>
                            </w:r>
                          </w:p>
                          <w:p w14:paraId="1198EEDE" w14:textId="2C425623" w:rsidR="00827DB6" w:rsidRPr="00827DB6" w:rsidRDefault="008B4763" w:rsidP="00827DB6">
                            <w:pPr>
                              <w:jc w:val="center"/>
                              <w:rPr>
                                <w:rFonts w:ascii="阿里巴巴普惠体 Medium" w:eastAsia="阿里巴巴普惠体 Medium" w:hAnsi="阿里巴巴普惠体 Medium" w:cs="阿里巴巴普惠体 Mediu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阿里巴巴普惠体 Medium" w:eastAsia="阿里巴巴普惠体 Medium" w:hAnsi="阿里巴巴普惠体 Medium" w:cs="阿里巴巴普惠体 Mediu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MF</w:t>
                            </w:r>
                            <w:r w:rsidR="003F181C">
                              <w:rPr>
                                <w:rFonts w:ascii="阿里巴巴普惠体 Medium" w:eastAsia="阿里巴巴普惠体 Medium" w:hAnsi="阿里巴巴普惠体 Medium" w:cs="阿里巴巴普惠体 Medium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.15pt;margin-top:267pt;width:16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" filled="f" stroked="f">
                <v:textbox style="mso-fit-shape-to-text:t">
                  <w:txbxContent>
                    <w:p w14:paraId="5AA532A3" w14:textId="00E381C3" w:rsidR="00827DB6" w:rsidRPr="00827DB6" w:rsidRDefault="008B4763" w:rsidP="00827DB6">
                      <w:pPr>
                        <w:jc w:val="center"/>
                        <w:rPr>
                          <w:rFonts w:ascii="阿里巴巴普惠体 Medium" w:eastAsia="阿里巴巴普惠体 Medium" w:hAnsi="阿里巴巴普惠体 Medium" w:cs="阿里巴巴普惠体 Mediu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阿里巴巴普惠体 Medium" w:eastAsia="阿里巴巴普惠体 Medium" w:hAnsi="阿里巴巴普惠体 Medium" w:cs="阿里巴巴普惠体 Mediu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条码识读引擎</w:t>
                      </w:r>
                    </w:p>
                    <w:p w14:paraId="1198EEDE" w14:textId="2C425623" w:rsidR="00827DB6" w:rsidRPr="00827DB6" w:rsidRDefault="008B4763" w:rsidP="00827DB6">
                      <w:pPr>
                        <w:jc w:val="center"/>
                        <w:rPr>
                          <w:rFonts w:ascii="阿里巴巴普惠体 Medium" w:eastAsia="阿里巴巴普惠体 Medium" w:hAnsi="阿里巴巴普惠体 Medium" w:cs="阿里巴巴普惠体 Medium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阿里巴巴普惠体 Medium" w:eastAsia="阿里巴巴普惠体 Medium" w:hAnsi="阿里巴巴普惠体 Medium" w:cs="阿里巴巴普惠体 Mediu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MF</w:t>
                      </w:r>
                      <w:r w:rsidR="003F181C">
                        <w:rPr>
                          <w:rFonts w:ascii="阿里巴巴普惠体 Medium" w:eastAsia="阿里巴巴普惠体 Medium" w:hAnsi="阿里巴巴普惠体 Medium" w:cs="阿里巴巴普惠体 Medium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28494A" w:rsidRPr="00393EBF">
        <w:rPr>
          <w:color w:val="000000" w:themeColor="text1"/>
        </w:rPr>
        <w:br w:type="page"/>
      </w:r>
    </w:p>
    <w:p w14:paraId="0E00E40E" w14:textId="002F416C" w:rsidR="00BA5B54" w:rsidRPr="00393EBF" w:rsidRDefault="007E22B0" w:rsidP="00645AF6">
      <w:pPr>
        <w:tabs>
          <w:tab w:val="right" w:pos="10772"/>
        </w:tabs>
        <w:spacing w:line="702" w:lineRule="exact"/>
        <w:ind w:left="584"/>
        <w:rPr>
          <w:b/>
          <w:bCs/>
          <w:color w:val="000000" w:themeColor="text1"/>
          <w:sz w:val="36"/>
          <w:szCs w:val="36"/>
        </w:rPr>
      </w:pPr>
      <w:r w:rsidRPr="00393EBF">
        <w:rPr>
          <w:rFonts w:hint="eastAsia"/>
          <w:b/>
          <w:bCs/>
          <w:color w:val="000000" w:themeColor="text1"/>
          <w:sz w:val="36"/>
          <w:szCs w:val="36"/>
        </w:rPr>
        <w:lastRenderedPageBreak/>
        <w:t>MF2</w:t>
      </w:r>
      <w:r w:rsidR="003F181C">
        <w:rPr>
          <w:rFonts w:hint="eastAsia"/>
          <w:b/>
          <w:bCs/>
          <w:color w:val="000000" w:themeColor="text1"/>
          <w:sz w:val="36"/>
          <w:szCs w:val="36"/>
        </w:rPr>
        <w:t>2</w:t>
      </w:r>
      <w:r w:rsidR="00645AF6" w:rsidRPr="00393EBF">
        <w:rPr>
          <w:rFonts w:hint="eastAsia"/>
          <w:b/>
          <w:bCs/>
          <w:color w:val="000000" w:themeColor="text1"/>
          <w:sz w:val="36"/>
          <w:szCs w:val="36"/>
        </w:rPr>
        <w:t>/</w:t>
      </w:r>
      <w:r w:rsidRPr="00393EBF">
        <w:rPr>
          <w:rFonts w:hint="eastAsia"/>
          <w:b/>
          <w:bCs/>
          <w:color w:val="000000" w:themeColor="text1"/>
          <w:sz w:val="36"/>
          <w:szCs w:val="36"/>
        </w:rPr>
        <w:t>条码识读引擎</w:t>
      </w:r>
      <w:r w:rsidR="00645AF6" w:rsidRPr="00393EBF">
        <w:rPr>
          <w:b/>
          <w:bCs/>
          <w:color w:val="000000" w:themeColor="text1"/>
          <w:sz w:val="36"/>
          <w:szCs w:val="36"/>
        </w:rPr>
        <w:tab/>
      </w:r>
    </w:p>
    <w:tbl>
      <w:tblPr>
        <w:tblStyle w:val="a7"/>
        <w:tblW w:w="5000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2116"/>
        <w:gridCol w:w="1740"/>
        <w:gridCol w:w="5826"/>
      </w:tblGrid>
      <w:tr w:rsidR="00393EBF" w:rsidRPr="00393EBF" w14:paraId="507DF800" w14:textId="77777777" w:rsidTr="007E22B0">
        <w:trPr>
          <w:jc w:val="center"/>
        </w:trPr>
        <w:tc>
          <w:tcPr>
            <w:tcW w:w="594" w:type="pct"/>
            <w:tcBorders>
              <w:top w:val="single" w:sz="12" w:space="0" w:color="FF0000"/>
              <w:bottom w:val="nil"/>
            </w:tcBorders>
            <w:vAlign w:val="center"/>
          </w:tcPr>
          <w:p w14:paraId="1CC62700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性能参数</w:t>
            </w:r>
          </w:p>
        </w:tc>
        <w:tc>
          <w:tcPr>
            <w:tcW w:w="963" w:type="pct"/>
            <w:tcBorders>
              <w:top w:val="single" w:sz="12" w:space="0" w:color="FF0000"/>
            </w:tcBorders>
            <w:vAlign w:val="center"/>
          </w:tcPr>
          <w:p w14:paraId="78D2E5F7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图像传感器</w:t>
            </w:r>
          </w:p>
        </w:tc>
        <w:tc>
          <w:tcPr>
            <w:tcW w:w="792" w:type="pct"/>
            <w:tcBorders>
              <w:top w:val="single" w:sz="12" w:space="0" w:color="FF0000"/>
            </w:tcBorders>
            <w:vAlign w:val="center"/>
          </w:tcPr>
          <w:p w14:paraId="4DCD330F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tcBorders>
              <w:top w:val="single" w:sz="12" w:space="0" w:color="FF0000"/>
            </w:tcBorders>
            <w:vAlign w:val="center"/>
          </w:tcPr>
          <w:p w14:paraId="542CA9E1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CMOS</w:t>
            </w:r>
          </w:p>
        </w:tc>
      </w:tr>
      <w:tr w:rsidR="00393EBF" w:rsidRPr="00393EBF" w14:paraId="6F3CE33D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B9FFAFC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14:paraId="136C4701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像素</w:t>
            </w:r>
          </w:p>
        </w:tc>
        <w:tc>
          <w:tcPr>
            <w:tcW w:w="792" w:type="pct"/>
            <w:vAlign w:val="center"/>
          </w:tcPr>
          <w:p w14:paraId="3BECA058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7FD02589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  <w:lang w:val="da-DK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  <w:lang w:val="da-DK"/>
              </w:rPr>
              <w:t>640*480CMOS</w:t>
            </w:r>
          </w:p>
        </w:tc>
      </w:tr>
      <w:tr w:rsidR="00393EBF" w:rsidRPr="00393EBF" w14:paraId="03DFA276" w14:textId="77777777" w:rsidTr="00A05AE9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9F4160C" w14:textId="77777777" w:rsidR="007E22B0" w:rsidRPr="00393EBF" w:rsidRDefault="007E22B0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14:paraId="63FE9031" w14:textId="77777777" w:rsidR="007E22B0" w:rsidRPr="00393EBF" w:rsidRDefault="007E22B0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识读码制</w:t>
            </w:r>
          </w:p>
        </w:tc>
        <w:tc>
          <w:tcPr>
            <w:tcW w:w="792" w:type="pct"/>
            <w:vAlign w:val="center"/>
          </w:tcPr>
          <w:p w14:paraId="37EE8CBB" w14:textId="77777777" w:rsidR="007E22B0" w:rsidRPr="00393EBF" w:rsidRDefault="007E22B0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2D</w:t>
            </w:r>
          </w:p>
        </w:tc>
        <w:tc>
          <w:tcPr>
            <w:tcW w:w="2651" w:type="pct"/>
          </w:tcPr>
          <w:p w14:paraId="5599AF1C" w14:textId="3B18BD8E" w:rsidR="007E22B0" w:rsidRPr="00393EBF" w:rsidRDefault="007E22B0" w:rsidP="00D625E7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  <w:lang w:val="it-IT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PDF417, Data Matrix, QR Code</w:t>
            </w:r>
          </w:p>
        </w:tc>
      </w:tr>
      <w:tr w:rsidR="00393EBF" w:rsidRPr="00393EBF" w14:paraId="05982439" w14:textId="77777777" w:rsidTr="00A05AE9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56841D0" w14:textId="77777777" w:rsidR="007E22B0" w:rsidRPr="00393EBF" w:rsidRDefault="007E22B0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  <w:lang w:val="it-IT"/>
              </w:rPr>
            </w:pPr>
          </w:p>
        </w:tc>
        <w:tc>
          <w:tcPr>
            <w:tcW w:w="963" w:type="pct"/>
            <w:vAlign w:val="center"/>
          </w:tcPr>
          <w:p w14:paraId="7BB1A432" w14:textId="77777777" w:rsidR="007E22B0" w:rsidRPr="00393EBF" w:rsidRDefault="007E22B0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  <w:lang w:val="it-IT"/>
              </w:rPr>
            </w:pPr>
          </w:p>
        </w:tc>
        <w:tc>
          <w:tcPr>
            <w:tcW w:w="792" w:type="pct"/>
            <w:vAlign w:val="center"/>
          </w:tcPr>
          <w:p w14:paraId="68F517FC" w14:textId="77777777" w:rsidR="007E22B0" w:rsidRPr="00393EBF" w:rsidRDefault="007E22B0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1D</w:t>
            </w:r>
          </w:p>
        </w:tc>
        <w:tc>
          <w:tcPr>
            <w:tcW w:w="2651" w:type="pct"/>
          </w:tcPr>
          <w:p w14:paraId="1DA60846" w14:textId="508B3A0E" w:rsidR="007E22B0" w:rsidRPr="00393EBF" w:rsidRDefault="00D625E7" w:rsidP="00D625E7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Code 128, EAN-13, EAN-8, Code 39, UPC-A, UPC-E, Codabar,Interleaved 2 of 5, ITF-6, ITF-14, ISBN, Code 93,UCC/EAN-128, GS1 Databar, Matrix 2 of 5, Code 11,Industrial 2 of 5, Standard 2 of 5, Plessey, MSI-Plessey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等</w:t>
            </w:r>
          </w:p>
        </w:tc>
      </w:tr>
      <w:tr w:rsidR="00393EBF" w:rsidRPr="00393EBF" w14:paraId="4776DAA9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8B25A6D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14:paraId="2D43D886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识读精度</w:t>
            </w:r>
          </w:p>
        </w:tc>
        <w:tc>
          <w:tcPr>
            <w:tcW w:w="792" w:type="pct"/>
            <w:vAlign w:val="center"/>
          </w:tcPr>
          <w:p w14:paraId="1ED646C0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1D6504D3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≥5mil</w:t>
            </w:r>
          </w:p>
        </w:tc>
      </w:tr>
      <w:tr w:rsidR="00393EBF" w:rsidRPr="00393EBF" w14:paraId="48B339EC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5AF4E3A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bottom w:val="nil"/>
            </w:tcBorders>
            <w:vAlign w:val="center"/>
          </w:tcPr>
          <w:p w14:paraId="2158CFD4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条码灵敏度</w:t>
            </w:r>
          </w:p>
        </w:tc>
        <w:tc>
          <w:tcPr>
            <w:tcW w:w="792" w:type="pct"/>
            <w:vAlign w:val="center"/>
          </w:tcPr>
          <w:p w14:paraId="6729B9CD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倾斜</w:t>
            </w:r>
          </w:p>
        </w:tc>
        <w:tc>
          <w:tcPr>
            <w:tcW w:w="2651" w:type="pct"/>
            <w:vAlign w:val="center"/>
          </w:tcPr>
          <w:p w14:paraId="46C9D9BE" w14:textId="3A09D732" w:rsidR="009C5E0F" w:rsidRPr="00393EBF" w:rsidRDefault="00D625E7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±55</w:t>
            </w:r>
            <w:r w:rsidR="009C5E0F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°@ 0°Roll and 0° Skew</w:t>
            </w:r>
          </w:p>
        </w:tc>
      </w:tr>
      <w:tr w:rsidR="00393EBF" w:rsidRPr="00393EBF" w14:paraId="19F9250F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EC1DBCB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top w:val="nil"/>
              <w:bottom w:val="nil"/>
            </w:tcBorders>
            <w:vAlign w:val="center"/>
          </w:tcPr>
          <w:p w14:paraId="0E19B20C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92" w:type="pct"/>
            <w:vAlign w:val="center"/>
          </w:tcPr>
          <w:p w14:paraId="0AD02BC9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旋转</w:t>
            </w:r>
          </w:p>
        </w:tc>
        <w:tc>
          <w:tcPr>
            <w:tcW w:w="2651" w:type="pct"/>
            <w:vAlign w:val="center"/>
          </w:tcPr>
          <w:p w14:paraId="6F2C850D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±360°@ 0°Pitch and 0° Skew</w:t>
            </w:r>
          </w:p>
        </w:tc>
      </w:tr>
      <w:tr w:rsidR="00393EBF" w:rsidRPr="00393EBF" w14:paraId="51250D54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60F6221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top w:val="nil"/>
            </w:tcBorders>
            <w:vAlign w:val="center"/>
          </w:tcPr>
          <w:p w14:paraId="17344FE0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92" w:type="pct"/>
            <w:vAlign w:val="center"/>
          </w:tcPr>
          <w:p w14:paraId="4CE90D94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偏转</w:t>
            </w:r>
          </w:p>
        </w:tc>
        <w:tc>
          <w:tcPr>
            <w:tcW w:w="2651" w:type="pct"/>
            <w:vAlign w:val="center"/>
          </w:tcPr>
          <w:p w14:paraId="23BAD25D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±55 °@ 0°Roll and 0° Pitch</w:t>
            </w:r>
          </w:p>
        </w:tc>
      </w:tr>
      <w:tr w:rsidR="00393EBF" w:rsidRPr="00393EBF" w14:paraId="6C4AB79A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57D3DAA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14:paraId="00B356B0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最低对比度</w:t>
            </w:r>
          </w:p>
        </w:tc>
        <w:tc>
          <w:tcPr>
            <w:tcW w:w="792" w:type="pct"/>
            <w:vAlign w:val="center"/>
          </w:tcPr>
          <w:p w14:paraId="7B114CB1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61B80954" w14:textId="3A5CEEC7" w:rsidR="009C5E0F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≥25</w:t>
            </w:r>
            <w:r w:rsidR="009C5E0F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%</w:t>
            </w:r>
          </w:p>
        </w:tc>
      </w:tr>
      <w:tr w:rsidR="00393EBF" w:rsidRPr="00393EBF" w14:paraId="568A8585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097271DB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14:paraId="0686890C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数据接口</w:t>
            </w:r>
          </w:p>
        </w:tc>
        <w:tc>
          <w:tcPr>
            <w:tcW w:w="792" w:type="pct"/>
            <w:vAlign w:val="center"/>
          </w:tcPr>
          <w:p w14:paraId="72444475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40033810" w14:textId="10D40F5C" w:rsidR="009C5E0F" w:rsidRPr="00393EBF" w:rsidRDefault="0079110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USB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、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TTL232</w:t>
            </w:r>
            <w:r w:rsidR="008A6D9A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、</w:t>
            </w:r>
            <w:r w:rsidR="008A6D9A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RS232</w:t>
            </w:r>
            <w:r w:rsidR="008A6D9A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（需定制）</w:t>
            </w:r>
          </w:p>
        </w:tc>
      </w:tr>
      <w:tr w:rsidR="00393EBF" w:rsidRPr="00393EBF" w14:paraId="4CDFBF41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B3112A4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14:paraId="44A4D074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视场角度</w:t>
            </w:r>
          </w:p>
        </w:tc>
        <w:tc>
          <w:tcPr>
            <w:tcW w:w="792" w:type="pct"/>
            <w:vAlign w:val="center"/>
          </w:tcPr>
          <w:p w14:paraId="01DDD8CC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36D2B7BE" w14:textId="29FDC613" w:rsidR="009C5E0F" w:rsidRPr="00393EBF" w:rsidRDefault="009C5E0F" w:rsidP="008A6D9A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水平</w:t>
            </w:r>
            <w:r w:rsidR="008A6D9A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68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°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，垂直</w:t>
            </w:r>
            <w:r w:rsidR="008A6D9A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51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°</w:t>
            </w:r>
          </w:p>
        </w:tc>
      </w:tr>
      <w:tr w:rsidR="00393EBF" w:rsidRPr="00393EBF" w14:paraId="39EF2634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EB8F92E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bottom w:val="nil"/>
            </w:tcBorders>
            <w:vAlign w:val="center"/>
          </w:tcPr>
          <w:p w14:paraId="593C2803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典型识读景深</w:t>
            </w:r>
          </w:p>
        </w:tc>
        <w:tc>
          <w:tcPr>
            <w:tcW w:w="792" w:type="pct"/>
            <w:vAlign w:val="center"/>
          </w:tcPr>
          <w:p w14:paraId="73D7CDCF" w14:textId="2837B89E" w:rsidR="009C5E0F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微信支付码</w:t>
            </w:r>
          </w:p>
        </w:tc>
        <w:tc>
          <w:tcPr>
            <w:tcW w:w="2651" w:type="pct"/>
            <w:vAlign w:val="center"/>
          </w:tcPr>
          <w:p w14:paraId="38FF6C6B" w14:textId="5428CFB8" w:rsidR="009C5E0F" w:rsidRPr="00393EBF" w:rsidRDefault="008A6D9A" w:rsidP="008A6D9A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 xml:space="preserve">30-330mm 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（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 xml:space="preserve">5.5 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寸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iphone6sp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）</w:t>
            </w:r>
          </w:p>
        </w:tc>
      </w:tr>
      <w:tr w:rsidR="00393EBF" w:rsidRPr="00393EBF" w14:paraId="508A690A" w14:textId="77777777" w:rsidTr="007E22B0">
        <w:trPr>
          <w:jc w:val="center"/>
        </w:trPr>
        <w:tc>
          <w:tcPr>
            <w:tcW w:w="594" w:type="pct"/>
            <w:tcBorders>
              <w:bottom w:val="nil"/>
            </w:tcBorders>
            <w:vAlign w:val="center"/>
          </w:tcPr>
          <w:p w14:paraId="2DC9F79E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物理参数</w:t>
            </w:r>
          </w:p>
        </w:tc>
        <w:tc>
          <w:tcPr>
            <w:tcW w:w="963" w:type="pct"/>
            <w:vAlign w:val="center"/>
          </w:tcPr>
          <w:p w14:paraId="382D2877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尺寸（长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*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宽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*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高）</w:t>
            </w:r>
          </w:p>
        </w:tc>
        <w:tc>
          <w:tcPr>
            <w:tcW w:w="792" w:type="pct"/>
            <w:vAlign w:val="center"/>
          </w:tcPr>
          <w:p w14:paraId="37761C52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49294D61" w14:textId="7E771576" w:rsidR="009C5E0F" w:rsidRPr="006C2DD7" w:rsidRDefault="00DB6639" w:rsidP="00DB6639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6C2DD7">
              <w:rPr>
                <w:rFonts w:ascii="黑体" w:eastAsia="黑体" w:hAnsi="黑体" w:hint="eastAsia"/>
                <w:color w:val="000000" w:themeColor="text1"/>
              </w:rPr>
              <w:t>61.0</w:t>
            </w:r>
            <w:r w:rsidR="00355076" w:rsidRPr="006C2DD7">
              <w:rPr>
                <w:rFonts w:ascii="黑体" w:eastAsia="黑体" w:hAnsi="黑体"/>
                <w:color w:val="000000" w:themeColor="text1"/>
              </w:rPr>
              <w:t>*</w:t>
            </w:r>
            <w:r w:rsidRPr="006C2DD7">
              <w:rPr>
                <w:rFonts w:ascii="黑体" w:eastAsia="黑体" w:hAnsi="黑体" w:hint="eastAsia"/>
                <w:color w:val="000000" w:themeColor="text1"/>
              </w:rPr>
              <w:t>64.8</w:t>
            </w:r>
            <w:r w:rsidR="00355076" w:rsidRPr="006C2DD7">
              <w:rPr>
                <w:rFonts w:ascii="黑体" w:eastAsia="黑体" w:hAnsi="黑体"/>
                <w:color w:val="000000" w:themeColor="text1"/>
              </w:rPr>
              <w:t>*</w:t>
            </w:r>
            <w:r w:rsidRPr="006C2DD7">
              <w:rPr>
                <w:rFonts w:ascii="黑体" w:eastAsia="黑体" w:hAnsi="黑体" w:hint="eastAsia"/>
                <w:color w:val="000000" w:themeColor="text1"/>
              </w:rPr>
              <w:t>23.1</w:t>
            </w:r>
            <w:r w:rsidR="008A6D9A" w:rsidRPr="006C2DD7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mm</w:t>
            </w:r>
          </w:p>
        </w:tc>
      </w:tr>
      <w:tr w:rsidR="00393EBF" w:rsidRPr="00393EBF" w14:paraId="1FC51A56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68EC8690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14:paraId="54F32BA9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重量</w:t>
            </w:r>
          </w:p>
        </w:tc>
        <w:tc>
          <w:tcPr>
            <w:tcW w:w="792" w:type="pct"/>
            <w:vAlign w:val="center"/>
          </w:tcPr>
          <w:p w14:paraId="0FDEDB13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738711DC" w14:textId="2F6900E4" w:rsidR="009C5E0F" w:rsidRPr="006C2DD7" w:rsidRDefault="00DB6639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6C2DD7">
              <w:rPr>
                <w:rFonts w:ascii="Arial" w:eastAsia="黑体" w:hAnsi="Arial" w:cs="Arial" w:hint="eastAsia"/>
                <w:color w:val="000000" w:themeColor="text1"/>
                <w:sz w:val="19"/>
                <w:szCs w:val="19"/>
              </w:rPr>
              <w:t>40</w:t>
            </w:r>
            <w:r w:rsidR="009C5E0F" w:rsidRPr="006C2DD7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g</w:t>
            </w:r>
            <w:r w:rsidRPr="006C2DD7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（含钢化玻璃）</w:t>
            </w:r>
          </w:p>
        </w:tc>
      </w:tr>
      <w:tr w:rsidR="00393EBF" w:rsidRPr="00393EBF" w14:paraId="4C2A280F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7340D86B" w14:textId="77777777" w:rsidR="0079110A" w:rsidRPr="00393EBF" w:rsidRDefault="0079110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14:paraId="19BB6B59" w14:textId="2F826F19" w:rsidR="0079110A" w:rsidRPr="00393EBF" w:rsidRDefault="0079110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工作电压</w:t>
            </w:r>
          </w:p>
        </w:tc>
        <w:tc>
          <w:tcPr>
            <w:tcW w:w="792" w:type="pct"/>
            <w:vAlign w:val="center"/>
          </w:tcPr>
          <w:p w14:paraId="4611ED27" w14:textId="736F7418" w:rsidR="0079110A" w:rsidRPr="00393EBF" w:rsidRDefault="0079110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38C3D75F" w14:textId="03472F44" w:rsidR="0079110A" w:rsidRPr="00393EBF" w:rsidRDefault="0079110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5V</w:t>
            </w:r>
            <w:r w:rsidR="00DB6639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±5</w:t>
            </w:r>
            <w:r w:rsidR="00DB6639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%</w:t>
            </w:r>
          </w:p>
        </w:tc>
      </w:tr>
      <w:tr w:rsidR="00393EBF" w:rsidRPr="00393EBF" w14:paraId="36FE0879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679020FE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bottom w:val="nil"/>
            </w:tcBorders>
            <w:vAlign w:val="center"/>
          </w:tcPr>
          <w:p w14:paraId="1F4EA29E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电流</w:t>
            </w:r>
          </w:p>
        </w:tc>
        <w:tc>
          <w:tcPr>
            <w:tcW w:w="792" w:type="pct"/>
            <w:vAlign w:val="center"/>
          </w:tcPr>
          <w:p w14:paraId="26C141EB" w14:textId="77777777" w:rsidR="009C5E0F" w:rsidRPr="00393EBF" w:rsidRDefault="009C5E0F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工作电流</w:t>
            </w:r>
          </w:p>
        </w:tc>
        <w:tc>
          <w:tcPr>
            <w:tcW w:w="2651" w:type="pct"/>
            <w:vAlign w:val="center"/>
          </w:tcPr>
          <w:p w14:paraId="5F0AA8E3" w14:textId="0128768F" w:rsidR="009C5E0F" w:rsidRPr="00393EBF" w:rsidRDefault="00A223B1" w:rsidP="00A223B1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黑体" w:hAnsi="Arial" w:cs="Arial" w:hint="eastAsia"/>
                <w:color w:val="000000" w:themeColor="text1"/>
                <w:sz w:val="19"/>
                <w:szCs w:val="19"/>
              </w:rPr>
              <w:t>140</w:t>
            </w:r>
            <w:r w:rsidR="008A6D9A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mA</w:t>
            </w:r>
          </w:p>
        </w:tc>
      </w:tr>
      <w:tr w:rsidR="00393EBF" w:rsidRPr="00393EBF" w14:paraId="402955A1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single" w:sz="4" w:space="0" w:color="auto"/>
            </w:tcBorders>
            <w:vAlign w:val="center"/>
          </w:tcPr>
          <w:p w14:paraId="613A2C4B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top w:val="nil"/>
              <w:bottom w:val="single" w:sz="4" w:space="0" w:color="auto"/>
            </w:tcBorders>
            <w:vAlign w:val="center"/>
          </w:tcPr>
          <w:p w14:paraId="0FC228BE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92" w:type="pct"/>
            <w:vAlign w:val="center"/>
          </w:tcPr>
          <w:p w14:paraId="26A1BF4A" w14:textId="7A60ECDC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空闲电流</w:t>
            </w:r>
          </w:p>
        </w:tc>
        <w:tc>
          <w:tcPr>
            <w:tcW w:w="2651" w:type="pct"/>
            <w:vAlign w:val="center"/>
          </w:tcPr>
          <w:p w14:paraId="2634518D" w14:textId="5BC3C9FB" w:rsidR="008A6D9A" w:rsidRPr="00393EBF" w:rsidRDefault="00A223B1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黑体" w:hAnsi="Arial" w:cs="Arial" w:hint="eastAsia"/>
                <w:color w:val="000000" w:themeColor="text1"/>
                <w:sz w:val="19"/>
                <w:szCs w:val="19"/>
              </w:rPr>
              <w:t>9.7</w:t>
            </w:r>
            <w:r w:rsidR="008A6D9A"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mA</w:t>
            </w:r>
          </w:p>
        </w:tc>
      </w:tr>
      <w:tr w:rsidR="00393EBF" w:rsidRPr="00393EBF" w14:paraId="64B8C0D5" w14:textId="77777777" w:rsidTr="007E22B0">
        <w:trPr>
          <w:jc w:val="center"/>
        </w:trPr>
        <w:tc>
          <w:tcPr>
            <w:tcW w:w="594" w:type="pct"/>
            <w:tcBorders>
              <w:top w:val="single" w:sz="4" w:space="0" w:color="auto"/>
              <w:bottom w:val="nil"/>
            </w:tcBorders>
            <w:vAlign w:val="center"/>
          </w:tcPr>
          <w:p w14:paraId="0CC6DF4D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环境参数</w:t>
            </w:r>
          </w:p>
        </w:tc>
        <w:tc>
          <w:tcPr>
            <w:tcW w:w="963" w:type="pct"/>
            <w:tcBorders>
              <w:top w:val="single" w:sz="4" w:space="0" w:color="auto"/>
            </w:tcBorders>
            <w:vAlign w:val="center"/>
          </w:tcPr>
          <w:p w14:paraId="44715055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工作温度</w:t>
            </w:r>
          </w:p>
        </w:tc>
        <w:tc>
          <w:tcPr>
            <w:tcW w:w="792" w:type="pct"/>
            <w:vAlign w:val="center"/>
          </w:tcPr>
          <w:p w14:paraId="4A23B208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5671BEFD" w14:textId="0426B59B" w:rsidR="008A6D9A" w:rsidRPr="00393EBF" w:rsidRDefault="008A6D9A" w:rsidP="008A6D9A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-20</w:t>
            </w:r>
            <w:r w:rsidRPr="00393EBF">
              <w:rPr>
                <w:rFonts w:ascii="宋体" w:hAnsi="宋体" w:cs="宋体" w:hint="eastAsia"/>
                <w:color w:val="000000" w:themeColor="text1"/>
                <w:sz w:val="19"/>
                <w:szCs w:val="19"/>
              </w:rPr>
              <w:t>℃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~+50</w:t>
            </w:r>
            <w:r w:rsidRPr="00393EBF">
              <w:rPr>
                <w:rFonts w:ascii="宋体" w:hAnsi="宋体" w:cs="宋体" w:hint="eastAsia"/>
                <w:color w:val="000000" w:themeColor="text1"/>
                <w:sz w:val="19"/>
                <w:szCs w:val="19"/>
              </w:rPr>
              <w:t>℃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393EBF" w:rsidRPr="00393EBF" w14:paraId="098EA1E4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1ECA8BD0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14:paraId="5B627BA2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存储温度</w:t>
            </w:r>
          </w:p>
        </w:tc>
        <w:tc>
          <w:tcPr>
            <w:tcW w:w="792" w:type="pct"/>
            <w:vAlign w:val="center"/>
          </w:tcPr>
          <w:p w14:paraId="6C2DE438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3799278A" w14:textId="5C11A93D" w:rsidR="008A6D9A" w:rsidRPr="00393EBF" w:rsidRDefault="008A6D9A" w:rsidP="008A6D9A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-40</w:t>
            </w:r>
            <w:r w:rsidRPr="00393EBF">
              <w:rPr>
                <w:rFonts w:ascii="宋体" w:hAnsi="宋体" w:cs="宋体" w:hint="eastAsia"/>
                <w:color w:val="000000" w:themeColor="text1"/>
                <w:sz w:val="19"/>
                <w:szCs w:val="19"/>
              </w:rPr>
              <w:t>℃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~+80</w:t>
            </w:r>
            <w:r w:rsidRPr="00393EBF">
              <w:rPr>
                <w:rFonts w:ascii="宋体" w:hAnsi="宋体" w:cs="宋体" w:hint="eastAsia"/>
                <w:color w:val="000000" w:themeColor="text1"/>
                <w:sz w:val="19"/>
                <w:szCs w:val="19"/>
              </w:rPr>
              <w:t>℃</w:t>
            </w:r>
          </w:p>
        </w:tc>
      </w:tr>
      <w:tr w:rsidR="00393EBF" w:rsidRPr="00393EBF" w14:paraId="6510EADB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3FE5699E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14:paraId="5F11984E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相对湿度</w:t>
            </w:r>
          </w:p>
        </w:tc>
        <w:tc>
          <w:tcPr>
            <w:tcW w:w="792" w:type="pct"/>
            <w:vAlign w:val="center"/>
          </w:tcPr>
          <w:p w14:paraId="410CD43C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2436CADB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5%~95%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（无凝结）</w:t>
            </w:r>
          </w:p>
        </w:tc>
      </w:tr>
      <w:tr w:rsidR="00393EBF" w:rsidRPr="00393EBF" w14:paraId="1529C891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nil"/>
            </w:tcBorders>
            <w:vAlign w:val="center"/>
          </w:tcPr>
          <w:p w14:paraId="550EAF58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vAlign w:val="center"/>
          </w:tcPr>
          <w:p w14:paraId="2F69B05E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静电防护</w:t>
            </w:r>
          </w:p>
        </w:tc>
        <w:tc>
          <w:tcPr>
            <w:tcW w:w="792" w:type="pct"/>
            <w:vAlign w:val="center"/>
          </w:tcPr>
          <w:p w14:paraId="049FC11F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7FC073DC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±14 kV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（空气放电），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±8 kV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（直接放电）</w:t>
            </w:r>
          </w:p>
        </w:tc>
      </w:tr>
      <w:tr w:rsidR="00393EBF" w:rsidRPr="00393EBF" w14:paraId="1B124F7B" w14:textId="77777777" w:rsidTr="007E22B0">
        <w:trPr>
          <w:jc w:val="center"/>
        </w:trPr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3917DF10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认证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14:paraId="63D54DF7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92" w:type="pct"/>
            <w:vAlign w:val="center"/>
          </w:tcPr>
          <w:p w14:paraId="091CDED1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651" w:type="pct"/>
            <w:vAlign w:val="center"/>
          </w:tcPr>
          <w:p w14:paraId="339CA27C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FCC Part15 Class B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，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CE EMC Class B</w:t>
            </w:r>
          </w:p>
        </w:tc>
      </w:tr>
      <w:tr w:rsidR="00393EBF" w:rsidRPr="00393EBF" w14:paraId="6B4122FF" w14:textId="77777777" w:rsidTr="007E22B0">
        <w:trPr>
          <w:jc w:val="center"/>
        </w:trPr>
        <w:tc>
          <w:tcPr>
            <w:tcW w:w="594" w:type="pct"/>
            <w:tcBorders>
              <w:bottom w:val="nil"/>
            </w:tcBorders>
            <w:vAlign w:val="center"/>
          </w:tcPr>
          <w:p w14:paraId="287FF2C2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配件列表</w:t>
            </w:r>
          </w:p>
        </w:tc>
        <w:tc>
          <w:tcPr>
            <w:tcW w:w="963" w:type="pct"/>
            <w:tcBorders>
              <w:bottom w:val="nil"/>
            </w:tcBorders>
            <w:vAlign w:val="center"/>
          </w:tcPr>
          <w:p w14:paraId="4F90C47B" w14:textId="1486D09F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数据线（选配）</w:t>
            </w:r>
          </w:p>
        </w:tc>
        <w:tc>
          <w:tcPr>
            <w:tcW w:w="792" w:type="pct"/>
            <w:vAlign w:val="center"/>
          </w:tcPr>
          <w:p w14:paraId="7FCE91E0" w14:textId="6E2FE936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USB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线</w:t>
            </w:r>
          </w:p>
        </w:tc>
        <w:tc>
          <w:tcPr>
            <w:tcW w:w="2651" w:type="pct"/>
            <w:vAlign w:val="center"/>
          </w:tcPr>
          <w:p w14:paraId="32BF2D7F" w14:textId="4E5ED71F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6PIN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杜邦接口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USB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数据线</w:t>
            </w:r>
          </w:p>
        </w:tc>
      </w:tr>
      <w:tr w:rsidR="00FE37D0" w:rsidRPr="00393EBF" w14:paraId="26C024CC" w14:textId="77777777" w:rsidTr="007E22B0">
        <w:trPr>
          <w:jc w:val="center"/>
        </w:trPr>
        <w:tc>
          <w:tcPr>
            <w:tcW w:w="594" w:type="pct"/>
            <w:tcBorders>
              <w:top w:val="nil"/>
              <w:bottom w:val="single" w:sz="12" w:space="0" w:color="FF0000"/>
            </w:tcBorders>
            <w:vAlign w:val="center"/>
          </w:tcPr>
          <w:p w14:paraId="3CE883E1" w14:textId="77777777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963" w:type="pct"/>
            <w:tcBorders>
              <w:top w:val="nil"/>
              <w:bottom w:val="single" w:sz="12" w:space="0" w:color="FF0000"/>
            </w:tcBorders>
            <w:vAlign w:val="center"/>
          </w:tcPr>
          <w:p w14:paraId="3F18104D" w14:textId="6247D0E5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92" w:type="pct"/>
            <w:tcBorders>
              <w:bottom w:val="single" w:sz="12" w:space="0" w:color="FF0000"/>
            </w:tcBorders>
            <w:vAlign w:val="center"/>
          </w:tcPr>
          <w:p w14:paraId="19363157" w14:textId="6796C37F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串口线</w:t>
            </w:r>
          </w:p>
        </w:tc>
        <w:tc>
          <w:tcPr>
            <w:tcW w:w="2651" w:type="pct"/>
            <w:tcBorders>
              <w:bottom w:val="single" w:sz="12" w:space="0" w:color="FF0000"/>
            </w:tcBorders>
            <w:vAlign w:val="center"/>
          </w:tcPr>
          <w:p w14:paraId="4F0FA880" w14:textId="7915AB06" w:rsidR="008A6D9A" w:rsidRPr="00393EBF" w:rsidRDefault="008A6D9A" w:rsidP="00E86CD2">
            <w:pPr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</w:pP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6PIN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杜邦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+DB9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，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2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米主线，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0.5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米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USB</w:t>
            </w:r>
            <w:r w:rsidRPr="00393EBF">
              <w:rPr>
                <w:rFonts w:ascii="Arial" w:eastAsia="黑体" w:hAnsi="Arial" w:cs="Arial"/>
                <w:color w:val="000000" w:themeColor="text1"/>
                <w:sz w:val="19"/>
                <w:szCs w:val="19"/>
              </w:rPr>
              <w:t>供电线</w:t>
            </w:r>
          </w:p>
        </w:tc>
      </w:tr>
    </w:tbl>
    <w:p w14:paraId="3A7A9998" w14:textId="7A7C13A5" w:rsidR="00BA5B54" w:rsidRPr="00393EBF" w:rsidRDefault="00BA5B54" w:rsidP="00BA5B54">
      <w:pPr>
        <w:pStyle w:val="a4"/>
        <w:spacing w:before="7"/>
        <w:rPr>
          <w:rFonts w:ascii="微软雅黑" w:eastAsia="微软雅黑" w:hAnsi="微软雅黑"/>
          <w:color w:val="000000" w:themeColor="text1"/>
          <w:sz w:val="5"/>
          <w:lang w:val="en-US"/>
        </w:rPr>
      </w:pPr>
    </w:p>
    <w:p w14:paraId="0C632846" w14:textId="7DA7FC07" w:rsidR="00BA5B54" w:rsidRPr="00393EBF" w:rsidRDefault="00BA5B54" w:rsidP="00BA5B54">
      <w:pPr>
        <w:pStyle w:val="a4"/>
        <w:spacing w:before="105"/>
        <w:ind w:right="71" w:firstLineChars="576" w:firstLine="708"/>
        <w:rPr>
          <w:rFonts w:ascii="Arial" w:eastAsia="黑体" w:hAnsi="Arial" w:cs="Arial"/>
          <w:color w:val="000000" w:themeColor="text1"/>
          <w:lang w:val="en-US"/>
        </w:rPr>
      </w:pPr>
      <w:r w:rsidRPr="00393EBF">
        <w:rPr>
          <w:rFonts w:ascii="Arial" w:eastAsia="黑体" w:hAnsi="Arial" w:cs="Arial"/>
          <w:color w:val="000000" w:themeColor="text1"/>
          <w:w w:val="95"/>
        </w:rPr>
        <w:t>测试距离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>=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>（</w:t>
      </w:r>
      <w:r w:rsidRPr="00393EBF">
        <w:rPr>
          <w:rFonts w:ascii="Arial" w:eastAsia="黑体" w:hAnsi="Arial" w:cs="Arial"/>
          <w:color w:val="000000" w:themeColor="text1"/>
          <w:w w:val="95"/>
        </w:rPr>
        <w:t>最小景深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>+</w:t>
      </w:r>
      <w:r w:rsidRPr="00393EBF">
        <w:rPr>
          <w:rFonts w:ascii="Arial" w:eastAsia="黑体" w:hAnsi="Arial" w:cs="Arial"/>
          <w:color w:val="000000" w:themeColor="text1"/>
          <w:w w:val="95"/>
        </w:rPr>
        <w:t>最大景深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>）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>/2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>；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 xml:space="preserve"> </w:t>
      </w:r>
      <w:r w:rsidRPr="00393EBF">
        <w:rPr>
          <w:rFonts w:ascii="Arial" w:eastAsia="黑体" w:hAnsi="Arial" w:cs="Arial"/>
          <w:color w:val="000000" w:themeColor="text1"/>
          <w:w w:val="95"/>
        </w:rPr>
        <w:t>环境温度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>=23</w:t>
      </w:r>
      <w:r w:rsidRPr="00393EBF">
        <w:rPr>
          <w:rFonts w:ascii="宋体" w:eastAsia="宋体" w:hAnsi="宋体" w:cs="宋体" w:hint="eastAsia"/>
          <w:color w:val="000000" w:themeColor="text1"/>
          <w:w w:val="95"/>
          <w:lang w:val="en-US"/>
        </w:rPr>
        <w:t>℃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>；</w:t>
      </w:r>
      <w:r w:rsidRPr="00393EBF">
        <w:rPr>
          <w:rFonts w:ascii="Arial" w:eastAsia="黑体" w:hAnsi="Arial" w:cs="Arial"/>
          <w:color w:val="000000" w:themeColor="text1"/>
          <w:w w:val="95"/>
        </w:rPr>
        <w:t>环境照度</w:t>
      </w:r>
      <w:r w:rsidRPr="00393EBF">
        <w:rPr>
          <w:rFonts w:ascii="Arial" w:eastAsia="黑体" w:hAnsi="Arial" w:cs="Arial"/>
          <w:color w:val="000000" w:themeColor="text1"/>
          <w:w w:val="95"/>
          <w:lang w:val="en-US"/>
        </w:rPr>
        <w:t xml:space="preserve">=300 LUX </w:t>
      </w:r>
      <w:r w:rsidRPr="00393EBF">
        <w:rPr>
          <w:rFonts w:ascii="Arial" w:eastAsia="黑体" w:hAnsi="Arial" w:cs="Arial"/>
          <w:color w:val="000000" w:themeColor="text1"/>
          <w:w w:val="95"/>
        </w:rPr>
        <w:t>白炽灯</w:t>
      </w:r>
      <w:r w:rsidRPr="00393EBF">
        <w:rPr>
          <w:rFonts w:ascii="Arial" w:eastAsia="黑体" w:hAnsi="Arial" w:cs="Arial"/>
          <w:color w:val="000000" w:themeColor="text1"/>
          <w:lang w:val="en-US"/>
        </w:rPr>
        <w:t>2D</w:t>
      </w:r>
      <w:r w:rsidRPr="00393EBF">
        <w:rPr>
          <w:rFonts w:ascii="Arial" w:eastAsia="黑体" w:hAnsi="Arial" w:cs="Arial"/>
          <w:color w:val="000000" w:themeColor="text1"/>
          <w:lang w:val="en-US"/>
        </w:rPr>
        <w:t>：</w:t>
      </w:r>
      <w:r w:rsidRPr="00393EBF">
        <w:rPr>
          <w:rFonts w:ascii="Arial" w:eastAsia="黑体" w:hAnsi="Arial" w:cs="Arial"/>
          <w:color w:val="000000" w:themeColor="text1"/>
          <w:lang w:val="en-US"/>
        </w:rPr>
        <w:t xml:space="preserve">QR CODE; 10 Bytes; </w:t>
      </w:r>
      <w:r w:rsidRPr="00393EBF">
        <w:rPr>
          <w:rFonts w:ascii="Arial" w:eastAsia="黑体" w:hAnsi="Arial" w:cs="Arial"/>
          <w:color w:val="000000" w:themeColor="text1"/>
        </w:rPr>
        <w:t>最小条空宽度</w:t>
      </w:r>
      <w:r w:rsidRPr="00393EBF">
        <w:rPr>
          <w:rFonts w:ascii="Arial" w:eastAsia="黑体" w:hAnsi="Arial" w:cs="Arial"/>
          <w:color w:val="000000" w:themeColor="text1"/>
          <w:lang w:val="en-US"/>
        </w:rPr>
        <w:t>=15 mil; PCS=0.8;</w:t>
      </w:r>
    </w:p>
    <w:p w14:paraId="530CC6EB" w14:textId="2E02260C" w:rsidR="00BA5B54" w:rsidRPr="00393EBF" w:rsidRDefault="00BA5B54" w:rsidP="00BA5B54">
      <w:pPr>
        <w:pStyle w:val="a4"/>
        <w:tabs>
          <w:tab w:val="left" w:pos="10055"/>
        </w:tabs>
        <w:spacing w:before="7"/>
        <w:ind w:left="690"/>
        <w:rPr>
          <w:rFonts w:ascii="Arial" w:eastAsia="黑体" w:hAnsi="Arial" w:cs="Arial"/>
          <w:color w:val="000000" w:themeColor="text1"/>
          <w:lang w:val="en-US"/>
        </w:rPr>
      </w:pPr>
      <w:r w:rsidRPr="00393EBF">
        <w:rPr>
          <w:rFonts w:ascii="Arial" w:eastAsia="黑体" w:hAnsi="Arial" w:cs="Arial"/>
          <w:color w:val="000000" w:themeColor="text1"/>
          <w:lang w:val="en-US"/>
        </w:rPr>
        <w:t>*</w:t>
      </w:r>
      <w:r w:rsidRPr="00393EBF">
        <w:rPr>
          <w:rFonts w:ascii="Arial" w:eastAsia="黑体" w:hAnsi="Arial" w:cs="Arial"/>
          <w:color w:val="000000" w:themeColor="text1"/>
        </w:rPr>
        <w:t>规格如</w:t>
      </w:r>
      <w:r w:rsidRPr="00393EBF">
        <w:rPr>
          <w:rFonts w:ascii="Arial" w:eastAsia="黑体" w:hAnsi="Arial" w:cs="Arial"/>
          <w:color w:val="000000" w:themeColor="text1"/>
          <w:spacing w:val="6"/>
        </w:rPr>
        <w:t>有</w:t>
      </w:r>
      <w:r w:rsidRPr="00393EBF">
        <w:rPr>
          <w:rFonts w:ascii="Arial" w:eastAsia="黑体" w:hAnsi="Arial" w:cs="Arial"/>
          <w:color w:val="000000" w:themeColor="text1"/>
        </w:rPr>
        <w:t>更改</w:t>
      </w:r>
      <w:r w:rsidRPr="00393EBF">
        <w:rPr>
          <w:rFonts w:ascii="Arial" w:eastAsia="黑体" w:hAnsi="Arial" w:cs="Arial"/>
          <w:color w:val="000000" w:themeColor="text1"/>
          <w:lang w:val="en-US"/>
        </w:rPr>
        <w:t>，</w:t>
      </w:r>
      <w:r w:rsidRPr="00393EBF">
        <w:rPr>
          <w:rFonts w:ascii="Arial" w:eastAsia="黑体" w:hAnsi="Arial" w:cs="Arial"/>
          <w:color w:val="000000" w:themeColor="text1"/>
        </w:rPr>
        <w:t>恕不</w:t>
      </w:r>
      <w:r w:rsidRPr="00393EBF">
        <w:rPr>
          <w:rFonts w:ascii="Arial" w:eastAsia="黑体" w:hAnsi="Arial" w:cs="Arial"/>
          <w:color w:val="000000" w:themeColor="text1"/>
          <w:spacing w:val="6"/>
        </w:rPr>
        <w:t>另</w:t>
      </w:r>
      <w:r w:rsidRPr="00393EBF">
        <w:rPr>
          <w:rFonts w:ascii="Arial" w:eastAsia="黑体" w:hAnsi="Arial" w:cs="Arial"/>
          <w:color w:val="000000" w:themeColor="text1"/>
        </w:rPr>
        <w:t>行通知</w:t>
      </w:r>
      <w:r w:rsidRPr="00393EBF">
        <w:rPr>
          <w:rFonts w:ascii="Arial" w:eastAsia="黑体" w:hAnsi="Arial" w:cs="Arial"/>
          <w:color w:val="000000" w:themeColor="text1"/>
          <w:lang w:val="en-US"/>
        </w:rPr>
        <w:t>*</w:t>
      </w:r>
    </w:p>
    <w:p w14:paraId="237A5E3F" w14:textId="78AF76CA" w:rsidR="002D2BA2" w:rsidRPr="00393EBF" w:rsidRDefault="002D2BA2" w:rsidP="00BA5B54">
      <w:pPr>
        <w:pStyle w:val="a4"/>
        <w:tabs>
          <w:tab w:val="left" w:pos="10055"/>
        </w:tabs>
        <w:spacing w:before="7"/>
        <w:ind w:left="690"/>
        <w:rPr>
          <w:rFonts w:ascii="微软雅黑" w:eastAsia="微软雅黑" w:hAnsi="微软雅黑"/>
          <w:color w:val="000000" w:themeColor="text1"/>
          <w:lang w:val="en-US"/>
        </w:rPr>
      </w:pPr>
      <w:r w:rsidRPr="00393EBF">
        <w:rPr>
          <w:rFonts w:ascii="微软雅黑" w:eastAsia="微软雅黑" w:hAnsi="微软雅黑" w:hint="eastAsia"/>
          <w:color w:val="000000" w:themeColor="text1"/>
          <w:lang w:val="en-US"/>
        </w:rPr>
        <w:t>V</w:t>
      </w:r>
      <w:r w:rsidRPr="00393EBF">
        <w:rPr>
          <w:rFonts w:ascii="微软雅黑" w:eastAsia="微软雅黑" w:hAnsi="微软雅黑"/>
          <w:color w:val="000000" w:themeColor="text1"/>
          <w:lang w:val="en-US"/>
        </w:rPr>
        <w:t>1</w:t>
      </w:r>
      <w:r w:rsidRPr="00393EBF">
        <w:rPr>
          <w:rFonts w:ascii="微软雅黑" w:eastAsia="微软雅黑" w:hAnsi="微软雅黑" w:hint="eastAsia"/>
          <w:color w:val="000000" w:themeColor="text1"/>
          <w:lang w:val="en-US"/>
        </w:rPr>
        <w:t>.</w:t>
      </w:r>
      <w:r w:rsidR="0057125C">
        <w:rPr>
          <w:rFonts w:ascii="微软雅黑" w:eastAsia="微软雅黑" w:hAnsi="微软雅黑" w:hint="eastAsia"/>
          <w:color w:val="000000" w:themeColor="text1"/>
          <w:lang w:val="en-US"/>
        </w:rPr>
        <w:t>0</w:t>
      </w:r>
    </w:p>
    <w:p w14:paraId="4F4F09A7" w14:textId="0ECBA8C4" w:rsidR="009B6B86" w:rsidRPr="00393EBF" w:rsidRDefault="009B6B86">
      <w:pPr>
        <w:rPr>
          <w:color w:val="000000" w:themeColor="text1"/>
        </w:rPr>
      </w:pPr>
      <w:r w:rsidRPr="00393EBF">
        <w:rPr>
          <w:color w:val="000000" w:themeColor="text1"/>
        </w:rPr>
        <w:br w:type="page"/>
      </w:r>
    </w:p>
    <w:p w14:paraId="22757A11" w14:textId="77777777" w:rsidR="0057125C" w:rsidRDefault="0057125C" w:rsidP="0057125C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尺寸图</w:t>
      </w:r>
    </w:p>
    <w:p w14:paraId="0FD8951A" w14:textId="77777777" w:rsidR="0057125C" w:rsidRDefault="0057125C" w:rsidP="0057125C">
      <w:r>
        <w:rPr>
          <w:noProof/>
        </w:rPr>
        <w:drawing>
          <wp:inline distT="0" distB="0" distL="0" distR="0" wp14:anchorId="16EBEEF3" wp14:editId="743AA655">
            <wp:extent cx="6840220" cy="4198102"/>
            <wp:effectExtent l="0" t="0" r="0" b="0"/>
            <wp:docPr id="2" name="图片 2" descr="C:\Users\Feng\AppData\Local\Temp\16401688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g\AppData\Local\Temp\164016888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9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CAE5" w14:textId="77777777" w:rsidR="0057125C" w:rsidRPr="00D1675A" w:rsidRDefault="0057125C" w:rsidP="0057125C">
      <w:pPr>
        <w:rPr>
          <w:b/>
          <w:bCs/>
          <w:sz w:val="36"/>
          <w:szCs w:val="36"/>
        </w:rPr>
      </w:pPr>
      <w:r w:rsidRPr="00D1675A">
        <w:rPr>
          <w:rFonts w:hint="eastAsia"/>
          <w:b/>
          <w:bCs/>
          <w:sz w:val="36"/>
          <w:szCs w:val="36"/>
        </w:rPr>
        <w:t>接口定义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536"/>
        <w:gridCol w:w="2013"/>
        <w:gridCol w:w="1622"/>
        <w:gridCol w:w="5817"/>
      </w:tblGrid>
      <w:tr w:rsidR="0057125C" w:rsidRPr="003419AE" w14:paraId="7C703E27" w14:textId="77777777" w:rsidTr="00547329">
        <w:trPr>
          <w:jc w:val="center"/>
        </w:trPr>
        <w:tc>
          <w:tcPr>
            <w:tcW w:w="699" w:type="pct"/>
            <w:shd w:val="clear" w:color="auto" w:fill="FF0000"/>
            <w:noWrap/>
            <w:vAlign w:val="center"/>
          </w:tcPr>
          <w:p w14:paraId="6B60771D" w14:textId="77777777" w:rsidR="0057125C" w:rsidRPr="00653029" w:rsidRDefault="0057125C" w:rsidP="00547329">
            <w:pPr>
              <w:adjustRightInd w:val="0"/>
              <w:snapToGrid w:val="0"/>
              <w:jc w:val="center"/>
              <w:rPr>
                <w:b/>
                <w:color w:val="FFFFFF" w:themeColor="background1"/>
                <w:szCs w:val="21"/>
              </w:rPr>
            </w:pPr>
            <w:r w:rsidRPr="00653029">
              <w:rPr>
                <w:rFonts w:hint="eastAsia"/>
                <w:b/>
                <w:color w:val="FFFFFF" w:themeColor="background1"/>
                <w:szCs w:val="21"/>
              </w:rPr>
              <w:t>引脚编号</w:t>
            </w:r>
          </w:p>
        </w:tc>
        <w:tc>
          <w:tcPr>
            <w:tcW w:w="916" w:type="pct"/>
            <w:shd w:val="clear" w:color="auto" w:fill="FF0000"/>
            <w:vAlign w:val="center"/>
          </w:tcPr>
          <w:p w14:paraId="6EC67368" w14:textId="77777777" w:rsidR="0057125C" w:rsidRPr="00653029" w:rsidRDefault="0057125C" w:rsidP="00547329">
            <w:pPr>
              <w:adjustRightInd w:val="0"/>
              <w:snapToGrid w:val="0"/>
              <w:jc w:val="center"/>
              <w:rPr>
                <w:b/>
                <w:color w:val="FFFFFF" w:themeColor="background1"/>
                <w:szCs w:val="21"/>
                <w:lang w:val="zh-CN"/>
              </w:rPr>
            </w:pPr>
            <w:r w:rsidRPr="00653029">
              <w:rPr>
                <w:rFonts w:hint="eastAsia"/>
                <w:b/>
                <w:color w:val="FFFFFF" w:themeColor="background1"/>
                <w:szCs w:val="21"/>
                <w:lang w:val="zh-CN"/>
              </w:rPr>
              <w:t>信号名称</w:t>
            </w:r>
          </w:p>
        </w:tc>
        <w:tc>
          <w:tcPr>
            <w:tcW w:w="738" w:type="pct"/>
            <w:shd w:val="clear" w:color="auto" w:fill="FF0000"/>
            <w:vAlign w:val="center"/>
          </w:tcPr>
          <w:p w14:paraId="4E464A1A" w14:textId="77777777" w:rsidR="0057125C" w:rsidRPr="00653029" w:rsidRDefault="0057125C" w:rsidP="00547329">
            <w:pPr>
              <w:adjustRightInd w:val="0"/>
              <w:snapToGrid w:val="0"/>
              <w:jc w:val="center"/>
              <w:rPr>
                <w:b/>
                <w:color w:val="FFFFFF" w:themeColor="background1"/>
                <w:szCs w:val="21"/>
              </w:rPr>
            </w:pPr>
            <w:r w:rsidRPr="00653029">
              <w:rPr>
                <w:rFonts w:cs="Arial"/>
                <w:b/>
                <w:color w:val="FFFFFF" w:themeColor="background1"/>
                <w:szCs w:val="21"/>
              </w:rPr>
              <w:t>I/O</w:t>
            </w:r>
            <w:r w:rsidRPr="00653029">
              <w:rPr>
                <w:rFonts w:hint="eastAsia"/>
                <w:b/>
                <w:color w:val="FFFFFF" w:themeColor="background1"/>
                <w:szCs w:val="21"/>
              </w:rPr>
              <w:t>类型</w:t>
            </w:r>
          </w:p>
        </w:tc>
        <w:tc>
          <w:tcPr>
            <w:tcW w:w="2647" w:type="pct"/>
            <w:shd w:val="clear" w:color="auto" w:fill="FF0000"/>
            <w:vAlign w:val="center"/>
          </w:tcPr>
          <w:p w14:paraId="7995A1E1" w14:textId="77777777" w:rsidR="0057125C" w:rsidRPr="00653029" w:rsidRDefault="0057125C" w:rsidP="00547329">
            <w:pPr>
              <w:adjustRightInd w:val="0"/>
              <w:snapToGrid w:val="0"/>
              <w:jc w:val="center"/>
              <w:rPr>
                <w:b/>
                <w:color w:val="FFFFFF" w:themeColor="background1"/>
                <w:szCs w:val="21"/>
              </w:rPr>
            </w:pPr>
            <w:r w:rsidRPr="00653029">
              <w:rPr>
                <w:rFonts w:hint="eastAsia"/>
                <w:b/>
                <w:color w:val="FFFFFF" w:themeColor="background1"/>
                <w:szCs w:val="21"/>
              </w:rPr>
              <w:t>功能描述</w:t>
            </w:r>
          </w:p>
        </w:tc>
      </w:tr>
      <w:tr w:rsidR="0057125C" w:rsidRPr="003419AE" w14:paraId="5FA0D3B4" w14:textId="77777777" w:rsidTr="00547329">
        <w:trPr>
          <w:jc w:val="center"/>
        </w:trPr>
        <w:tc>
          <w:tcPr>
            <w:tcW w:w="699" w:type="pct"/>
            <w:shd w:val="clear" w:color="auto" w:fill="auto"/>
            <w:noWrap/>
            <w:vAlign w:val="center"/>
          </w:tcPr>
          <w:p w14:paraId="790D6350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 w:rsidRPr="003419AE">
              <w:rPr>
                <w:rFonts w:cs="Arial"/>
                <w:szCs w:val="21"/>
                <w:lang w:val="zh-CN"/>
              </w:rPr>
              <w:t>1</w:t>
            </w:r>
          </w:p>
        </w:tc>
        <w:tc>
          <w:tcPr>
            <w:tcW w:w="916" w:type="pct"/>
            <w:vAlign w:val="center"/>
          </w:tcPr>
          <w:p w14:paraId="11A7EBBA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GND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20AF531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Power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296D429A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0V</w:t>
            </w:r>
          </w:p>
        </w:tc>
      </w:tr>
      <w:tr w:rsidR="0057125C" w:rsidRPr="003419AE" w14:paraId="581A1B3C" w14:textId="77777777" w:rsidTr="00547329">
        <w:trPr>
          <w:jc w:val="center"/>
        </w:trPr>
        <w:tc>
          <w:tcPr>
            <w:tcW w:w="699" w:type="pct"/>
            <w:shd w:val="clear" w:color="auto" w:fill="auto"/>
            <w:noWrap/>
          </w:tcPr>
          <w:p w14:paraId="37E67E5A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>
              <w:rPr>
                <w:rFonts w:cs="Arial" w:hint="eastAsia"/>
                <w:szCs w:val="21"/>
                <w:lang w:val="zh-CN"/>
              </w:rPr>
              <w:t>2</w:t>
            </w:r>
          </w:p>
        </w:tc>
        <w:tc>
          <w:tcPr>
            <w:tcW w:w="916" w:type="pct"/>
            <w:vAlign w:val="center"/>
          </w:tcPr>
          <w:p w14:paraId="208A13FF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RXD_232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C2DD42F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I/O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531F1E8" w14:textId="77777777" w:rsidR="0057125C" w:rsidRPr="003419AE" w:rsidRDefault="0057125C" w:rsidP="00547329">
            <w:pPr>
              <w:adjustRightInd w:val="0"/>
              <w:snapToGrid w:val="0"/>
              <w:spacing w:line="360" w:lineRule="auto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TTL</w:t>
            </w:r>
            <w:r w:rsidRPr="00886DF7">
              <w:rPr>
                <w:sz w:val="18"/>
                <w:szCs w:val="18"/>
              </w:rPr>
              <w:t>232/</w:t>
            </w:r>
            <w:r w:rsidRPr="00886DF7">
              <w:rPr>
                <w:rFonts w:hint="eastAsia"/>
                <w:sz w:val="18"/>
                <w:szCs w:val="18"/>
              </w:rPr>
              <w:t>RS232接收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886DF7">
              <w:rPr>
                <w:rFonts w:hint="eastAsia"/>
                <w:sz w:val="18"/>
                <w:szCs w:val="18"/>
              </w:rPr>
              <w:t>两者可选</w:t>
            </w:r>
            <w:r>
              <w:rPr>
                <w:rFonts w:hint="eastAsia"/>
                <w:sz w:val="18"/>
                <w:szCs w:val="18"/>
              </w:rPr>
              <w:t>（RS232功能需定制）</w:t>
            </w:r>
          </w:p>
        </w:tc>
      </w:tr>
      <w:tr w:rsidR="0057125C" w:rsidRPr="003419AE" w14:paraId="4CE9A66E" w14:textId="77777777" w:rsidTr="00547329">
        <w:trPr>
          <w:jc w:val="center"/>
        </w:trPr>
        <w:tc>
          <w:tcPr>
            <w:tcW w:w="699" w:type="pct"/>
            <w:shd w:val="clear" w:color="auto" w:fill="auto"/>
            <w:noWrap/>
          </w:tcPr>
          <w:p w14:paraId="7C93B159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>
              <w:rPr>
                <w:rFonts w:cs="Arial" w:hint="eastAsia"/>
                <w:szCs w:val="21"/>
                <w:lang w:val="zh-CN"/>
              </w:rPr>
              <w:t>3</w:t>
            </w:r>
          </w:p>
        </w:tc>
        <w:tc>
          <w:tcPr>
            <w:tcW w:w="916" w:type="pct"/>
            <w:vAlign w:val="center"/>
          </w:tcPr>
          <w:p w14:paraId="49079A65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TXD_232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43BAE04B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I/O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33B81A6" w14:textId="77777777" w:rsidR="0057125C" w:rsidRPr="003419AE" w:rsidRDefault="0057125C" w:rsidP="00547329">
            <w:pPr>
              <w:adjustRightInd w:val="0"/>
              <w:snapToGrid w:val="0"/>
              <w:spacing w:line="360" w:lineRule="auto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TTL</w:t>
            </w:r>
            <w:r w:rsidRPr="00886DF7">
              <w:rPr>
                <w:sz w:val="18"/>
                <w:szCs w:val="18"/>
              </w:rPr>
              <w:t>232/</w:t>
            </w:r>
            <w:r w:rsidRPr="00886DF7">
              <w:rPr>
                <w:rFonts w:hint="eastAsia"/>
                <w:sz w:val="18"/>
                <w:szCs w:val="18"/>
              </w:rPr>
              <w:t>RS232发送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886DF7">
              <w:rPr>
                <w:rFonts w:hint="eastAsia"/>
                <w:sz w:val="18"/>
                <w:szCs w:val="18"/>
              </w:rPr>
              <w:t>两者可选</w:t>
            </w:r>
            <w:r>
              <w:rPr>
                <w:rFonts w:hint="eastAsia"/>
                <w:sz w:val="18"/>
                <w:szCs w:val="18"/>
              </w:rPr>
              <w:t>（RS232功能需定制）</w:t>
            </w:r>
          </w:p>
        </w:tc>
      </w:tr>
      <w:tr w:rsidR="0057125C" w:rsidRPr="003419AE" w14:paraId="74E0368A" w14:textId="77777777" w:rsidTr="00547329">
        <w:trPr>
          <w:jc w:val="center"/>
        </w:trPr>
        <w:tc>
          <w:tcPr>
            <w:tcW w:w="699" w:type="pct"/>
            <w:shd w:val="clear" w:color="auto" w:fill="auto"/>
            <w:noWrap/>
          </w:tcPr>
          <w:p w14:paraId="3AA29DCE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>
              <w:rPr>
                <w:rFonts w:cs="Arial" w:hint="eastAsia"/>
                <w:szCs w:val="21"/>
                <w:lang w:val="zh-CN"/>
              </w:rPr>
              <w:t>4</w:t>
            </w:r>
          </w:p>
        </w:tc>
        <w:tc>
          <w:tcPr>
            <w:tcW w:w="916" w:type="pct"/>
            <w:vAlign w:val="center"/>
          </w:tcPr>
          <w:p w14:paraId="0B8CCB7E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D+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33676A94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I/O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21708663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USB D+</w:t>
            </w:r>
          </w:p>
        </w:tc>
      </w:tr>
      <w:tr w:rsidR="0057125C" w:rsidRPr="003419AE" w14:paraId="34A921BE" w14:textId="77777777" w:rsidTr="00547329">
        <w:trPr>
          <w:jc w:val="center"/>
        </w:trPr>
        <w:tc>
          <w:tcPr>
            <w:tcW w:w="699" w:type="pct"/>
            <w:shd w:val="clear" w:color="auto" w:fill="auto"/>
            <w:noWrap/>
          </w:tcPr>
          <w:p w14:paraId="58993D46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>
              <w:rPr>
                <w:rFonts w:cs="Arial" w:hint="eastAsia"/>
                <w:szCs w:val="21"/>
                <w:lang w:val="zh-CN"/>
              </w:rPr>
              <w:t>5</w:t>
            </w:r>
          </w:p>
        </w:tc>
        <w:tc>
          <w:tcPr>
            <w:tcW w:w="916" w:type="pct"/>
            <w:vAlign w:val="center"/>
          </w:tcPr>
          <w:p w14:paraId="09D08AEA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D-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206DD660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I/O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0C5F086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USB D-</w:t>
            </w:r>
          </w:p>
        </w:tc>
      </w:tr>
      <w:tr w:rsidR="0057125C" w:rsidRPr="003419AE" w14:paraId="7CECFF0D" w14:textId="77777777" w:rsidTr="00547329">
        <w:trPr>
          <w:jc w:val="center"/>
        </w:trPr>
        <w:tc>
          <w:tcPr>
            <w:tcW w:w="699" w:type="pct"/>
            <w:shd w:val="clear" w:color="auto" w:fill="auto"/>
            <w:noWrap/>
          </w:tcPr>
          <w:p w14:paraId="5780406D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>
              <w:rPr>
                <w:rFonts w:cs="Arial" w:hint="eastAsia"/>
                <w:szCs w:val="21"/>
                <w:lang w:val="zh-CN"/>
              </w:rPr>
              <w:t>6</w:t>
            </w:r>
          </w:p>
        </w:tc>
        <w:tc>
          <w:tcPr>
            <w:tcW w:w="916" w:type="pct"/>
            <w:vAlign w:val="center"/>
          </w:tcPr>
          <w:p w14:paraId="6E347D98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cs="Arial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VCC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EC334EA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Power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1D1E939" w14:textId="77777777" w:rsidR="0057125C" w:rsidRPr="003419AE" w:rsidRDefault="0057125C" w:rsidP="00547329">
            <w:pPr>
              <w:adjustRightInd w:val="0"/>
              <w:snapToGrid w:val="0"/>
              <w:jc w:val="center"/>
              <w:rPr>
                <w:rFonts w:ascii="Cambria Math" w:hAnsi="Cambria Math" w:cs="Cambria Math" w:hint="eastAsia"/>
                <w:szCs w:val="21"/>
                <w:lang w:val="zh-CN"/>
              </w:rPr>
            </w:pPr>
            <w:r w:rsidRPr="00886DF7">
              <w:rPr>
                <w:rFonts w:hint="eastAsia"/>
                <w:sz w:val="18"/>
                <w:szCs w:val="18"/>
              </w:rPr>
              <w:t>电源5V</w:t>
            </w:r>
          </w:p>
        </w:tc>
      </w:tr>
    </w:tbl>
    <w:p w14:paraId="2B01A3A3" w14:textId="77777777" w:rsidR="0057125C" w:rsidRDefault="0057125C" w:rsidP="0057125C"/>
    <w:p w14:paraId="3CC9C057" w14:textId="0A0505FE" w:rsidR="00DB6FE5" w:rsidRPr="00393EBF" w:rsidRDefault="00D26DB3">
      <w:pPr>
        <w:rPr>
          <w:color w:val="000000" w:themeColor="text1"/>
        </w:rPr>
      </w:pPr>
      <w:r w:rsidRPr="00393EBF">
        <w:rPr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 wp14:anchorId="2AA5BBC6" wp14:editId="7DC39A11">
            <wp:simplePos x="0" y="0"/>
            <wp:positionH relativeFrom="page">
              <wp:align>left</wp:align>
            </wp:positionH>
            <wp:positionV relativeFrom="paragraph">
              <wp:posOffset>788884</wp:posOffset>
            </wp:positionV>
            <wp:extent cx="7570334" cy="260350"/>
            <wp:effectExtent l="0" t="0" r="0" b="635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34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93EBF">
        <w:rPr>
          <w:noProof/>
          <w:color w:val="000000" w:themeColor="text1"/>
        </w:rPr>
        <w:drawing>
          <wp:anchor distT="0" distB="0" distL="114300" distR="114300" simplePos="0" relativeHeight="251680768" behindDoc="0" locked="0" layoutInCell="1" allowOverlap="1" wp14:anchorId="324D0FD4" wp14:editId="27D1ED1A">
            <wp:simplePos x="0" y="0"/>
            <wp:positionH relativeFrom="margin">
              <wp:align>left</wp:align>
            </wp:positionH>
            <wp:positionV relativeFrom="paragraph">
              <wp:posOffset>1445338</wp:posOffset>
            </wp:positionV>
            <wp:extent cx="2764155" cy="480695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12D" w:rsidRPr="00393EB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7404903B" wp14:editId="719927F3">
                <wp:simplePos x="0" y="0"/>
                <wp:positionH relativeFrom="margin">
                  <wp:align>right</wp:align>
                </wp:positionH>
                <wp:positionV relativeFrom="paragraph">
                  <wp:posOffset>1122045</wp:posOffset>
                </wp:positionV>
                <wp:extent cx="3811905" cy="142875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7718" w14:textId="77777777" w:rsidR="002D2BA2" w:rsidRPr="007F0670" w:rsidRDefault="002D2BA2" w:rsidP="002D2BA2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7F0670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联系我们</w:t>
                            </w:r>
                          </w:p>
                          <w:p w14:paraId="12BC8819" w14:textId="4CF92CE8" w:rsidR="002D2BA2" w:rsidRPr="005D1447" w:rsidRDefault="002D2BA2" w:rsidP="002D2BA2">
                            <w:pPr>
                              <w:adjustRightInd w:val="0"/>
                              <w:snapToGrid w:val="0"/>
                              <w:rPr>
                                <w:b/>
                                <w:szCs w:val="21"/>
                              </w:rPr>
                            </w:pPr>
                            <w:r w:rsidRPr="005D1447">
                              <w:rPr>
                                <w:rFonts w:hint="eastAsia"/>
                                <w:b/>
                                <w:szCs w:val="21"/>
                              </w:rPr>
                              <w:t>深圳市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易度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物联科技有限公司</w:t>
                            </w:r>
                          </w:p>
                          <w:p w14:paraId="65BDD948" w14:textId="77777777" w:rsidR="002D2BA2" w:rsidRPr="005D1447" w:rsidRDefault="002D2BA2" w:rsidP="002D2BA2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 w:rsidRPr="005D1447">
                              <w:rPr>
                                <w:rFonts w:hint="eastAsia"/>
                                <w:szCs w:val="21"/>
                              </w:rPr>
                              <w:t>电话：0755-29639948 </w:t>
                            </w:r>
                          </w:p>
                          <w:p w14:paraId="3F4593D2" w14:textId="4AFB83F5" w:rsidR="002D2BA2" w:rsidRPr="005D1447" w:rsidRDefault="002D2BA2" w:rsidP="002D2BA2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 w:rsidRPr="005D1447">
                              <w:rPr>
                                <w:rFonts w:hint="eastAsia"/>
                                <w:szCs w:val="21"/>
                              </w:rPr>
                              <w:t>网址：</w:t>
                            </w:r>
                            <w:r w:rsidRPr="005D1447">
                              <w:rPr>
                                <w:szCs w:val="21"/>
                              </w:rPr>
                              <w:t>www.</w:t>
                            </w:r>
                            <w:r>
                              <w:rPr>
                                <w:szCs w:val="21"/>
                              </w:rPr>
                              <w:t>edoo</w:t>
                            </w:r>
                            <w:r w:rsidRPr="005D1447">
                              <w:rPr>
                                <w:szCs w:val="21"/>
                              </w:rPr>
                              <w:t>-iot.c</w:t>
                            </w:r>
                            <w:r>
                              <w:rPr>
                                <w:szCs w:val="21"/>
                              </w:rPr>
                              <w:t>om</w:t>
                            </w:r>
                          </w:p>
                          <w:p w14:paraId="6B44B202" w14:textId="62B0C212" w:rsidR="002D2BA2" w:rsidRPr="005D1447" w:rsidRDefault="002D2BA2" w:rsidP="002D2BA2">
                            <w:pPr>
                              <w:adjustRightInd w:val="0"/>
                              <w:snapToGrid w:val="0"/>
                              <w:rPr>
                                <w:b/>
                                <w:szCs w:val="21"/>
                              </w:rPr>
                            </w:pPr>
                            <w:r w:rsidRPr="005D1447">
                              <w:rPr>
                                <w:rFonts w:hint="eastAsia"/>
                                <w:szCs w:val="21"/>
                              </w:rPr>
                              <w:t>地址：深圳市宝安区航城大道U8智造产业园U6栋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 w:rsidRPr="005D1447"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 w:rsidR="008A6D9A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  <w:p w14:paraId="5C20700D" w14:textId="56979F34" w:rsidR="0059012D" w:rsidRPr="002D2BA2" w:rsidRDefault="0059012D" w:rsidP="002D2BA2">
                            <w:pPr>
                              <w:adjustRightInd w:val="0"/>
                              <w:snapToGrid w:val="0"/>
                              <w:rPr>
                                <w:rFonts w:ascii="黑体" w:eastAsia="黑体" w:hAnsi="黑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8.95pt;margin-top:88.35pt;width:300.15pt;height:112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" filled="f" stroked="f">
                <v:textbox>
                  <w:txbxContent>
                    <w:p w14:paraId="11C37718" w14:textId="77777777" w:rsidR="002D2BA2" w:rsidRPr="007F0670" w:rsidRDefault="002D2BA2" w:rsidP="002D2BA2">
                      <w:pPr>
                        <w:adjustRightInd w:val="0"/>
                        <w:snapToGrid w:val="0"/>
                        <w:rPr>
                          <w:b/>
                          <w:color w:val="FF0000"/>
                          <w:szCs w:val="21"/>
                        </w:rPr>
                      </w:pPr>
                      <w:r w:rsidRPr="007F0670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联系我们</w:t>
                      </w:r>
                    </w:p>
                    <w:p w14:paraId="12BC8819" w14:textId="4CF92CE8" w:rsidR="002D2BA2" w:rsidRPr="005D1447" w:rsidRDefault="002D2BA2" w:rsidP="002D2BA2">
                      <w:pPr>
                        <w:adjustRightInd w:val="0"/>
                        <w:snapToGrid w:val="0"/>
                        <w:rPr>
                          <w:b/>
                          <w:szCs w:val="21"/>
                        </w:rPr>
                      </w:pPr>
                      <w:r w:rsidRPr="005D1447">
                        <w:rPr>
                          <w:rFonts w:hint="eastAsia"/>
                          <w:b/>
                          <w:szCs w:val="21"/>
                        </w:rPr>
                        <w:t>深圳市</w:t>
                      </w:r>
                      <w:proofErr w:type="gramStart"/>
                      <w:r>
                        <w:rPr>
                          <w:b/>
                          <w:szCs w:val="21"/>
                        </w:rPr>
                        <w:t>易度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物联科技</w:t>
                      </w:r>
                      <w:proofErr w:type="gramEnd"/>
                      <w:r>
                        <w:rPr>
                          <w:rFonts w:hint="eastAsia"/>
                          <w:b/>
                          <w:szCs w:val="21"/>
                        </w:rPr>
                        <w:t>有限公司</w:t>
                      </w:r>
                    </w:p>
                    <w:p w14:paraId="65BDD948" w14:textId="77777777" w:rsidR="002D2BA2" w:rsidRPr="005D1447" w:rsidRDefault="002D2BA2" w:rsidP="002D2BA2"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  <w:r w:rsidRPr="005D1447">
                        <w:rPr>
                          <w:rFonts w:hint="eastAsia"/>
                          <w:szCs w:val="21"/>
                        </w:rPr>
                        <w:t>电话：0755-29639948 </w:t>
                      </w:r>
                    </w:p>
                    <w:p w14:paraId="3F4593D2" w14:textId="4AFB83F5" w:rsidR="002D2BA2" w:rsidRPr="005D1447" w:rsidRDefault="002D2BA2" w:rsidP="002D2BA2"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  <w:r w:rsidRPr="005D1447">
                        <w:rPr>
                          <w:rFonts w:hint="eastAsia"/>
                          <w:szCs w:val="21"/>
                        </w:rPr>
                        <w:t>网址：</w:t>
                      </w:r>
                      <w:r w:rsidRPr="005D1447">
                        <w:rPr>
                          <w:szCs w:val="21"/>
                        </w:rPr>
                        <w:t>www.</w:t>
                      </w:r>
                      <w:r>
                        <w:rPr>
                          <w:szCs w:val="21"/>
                        </w:rPr>
                        <w:t>edoo</w:t>
                      </w:r>
                      <w:r w:rsidRPr="005D1447">
                        <w:rPr>
                          <w:szCs w:val="21"/>
                        </w:rPr>
                        <w:t>-iot.c</w:t>
                      </w:r>
                      <w:r>
                        <w:rPr>
                          <w:szCs w:val="21"/>
                        </w:rPr>
                        <w:t>om</w:t>
                      </w:r>
                    </w:p>
                    <w:p w14:paraId="6B44B202" w14:textId="62B0C212" w:rsidR="002D2BA2" w:rsidRPr="005D1447" w:rsidRDefault="002D2BA2" w:rsidP="002D2BA2">
                      <w:pPr>
                        <w:adjustRightInd w:val="0"/>
                        <w:snapToGrid w:val="0"/>
                        <w:rPr>
                          <w:b/>
                          <w:szCs w:val="21"/>
                        </w:rPr>
                      </w:pPr>
                      <w:r w:rsidRPr="005D1447">
                        <w:rPr>
                          <w:rFonts w:hint="eastAsia"/>
                          <w:szCs w:val="21"/>
                        </w:rPr>
                        <w:t>地址：深圳市宝安区航城大道U8智</w:t>
                      </w:r>
                      <w:proofErr w:type="gramStart"/>
                      <w:r w:rsidRPr="005D1447">
                        <w:rPr>
                          <w:rFonts w:hint="eastAsia"/>
                          <w:szCs w:val="21"/>
                        </w:rPr>
                        <w:t>造产业</w:t>
                      </w:r>
                      <w:proofErr w:type="gramEnd"/>
                      <w:r w:rsidRPr="005D1447">
                        <w:rPr>
                          <w:rFonts w:hint="eastAsia"/>
                          <w:szCs w:val="21"/>
                        </w:rPr>
                        <w:t>园U6栋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 w:rsidRPr="005D1447">
                        <w:rPr>
                          <w:rFonts w:hint="eastAsia"/>
                          <w:szCs w:val="21"/>
                        </w:rPr>
                        <w:t>0</w:t>
                      </w:r>
                      <w:r w:rsidR="008A6D9A"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  <w:p w14:paraId="5C20700D" w14:textId="56979F34" w:rsidR="0059012D" w:rsidRPr="002D2BA2" w:rsidRDefault="0059012D" w:rsidP="002D2BA2">
                      <w:pPr>
                        <w:adjustRightInd w:val="0"/>
                        <w:snapToGrid w:val="0"/>
                        <w:rPr>
                          <w:rFonts w:ascii="黑体" w:eastAsia="黑体" w:hAnsi="黑体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sectPr w:rsidR="00DB6FE5" w:rsidRPr="00393EBF" w:rsidSect="009C5E0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361F6" w14:textId="77777777" w:rsidR="00352DB2" w:rsidRDefault="00352DB2" w:rsidP="00B16292">
      <w:r>
        <w:separator/>
      </w:r>
    </w:p>
  </w:endnote>
  <w:endnote w:type="continuationSeparator" w:id="0">
    <w:p w14:paraId="2C0EE37E" w14:textId="77777777" w:rsidR="00352DB2" w:rsidRDefault="00352DB2" w:rsidP="00B1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阿里巴巴普惠体 Medium">
    <w:altName w:val="宋体"/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975C8" w14:textId="77777777" w:rsidR="00352DB2" w:rsidRDefault="00352DB2" w:rsidP="00B16292">
      <w:r>
        <w:separator/>
      </w:r>
    </w:p>
  </w:footnote>
  <w:footnote w:type="continuationSeparator" w:id="0">
    <w:p w14:paraId="68508B9D" w14:textId="77777777" w:rsidR="00352DB2" w:rsidRDefault="00352DB2" w:rsidP="00B1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3A5"/>
    <w:multiLevelType w:val="hybridMultilevel"/>
    <w:tmpl w:val="FE1E4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4A"/>
    <w:rsid w:val="00037853"/>
    <w:rsid w:val="00067FFB"/>
    <w:rsid w:val="000F3D24"/>
    <w:rsid w:val="00106D93"/>
    <w:rsid w:val="00116E0F"/>
    <w:rsid w:val="00152373"/>
    <w:rsid w:val="0022008F"/>
    <w:rsid w:val="00276C23"/>
    <w:rsid w:val="0028494A"/>
    <w:rsid w:val="002D2BA2"/>
    <w:rsid w:val="0030652E"/>
    <w:rsid w:val="00352DB2"/>
    <w:rsid w:val="00355076"/>
    <w:rsid w:val="00392E90"/>
    <w:rsid w:val="00393EBF"/>
    <w:rsid w:val="00394EC2"/>
    <w:rsid w:val="003E77C6"/>
    <w:rsid w:val="003F181C"/>
    <w:rsid w:val="004C7205"/>
    <w:rsid w:val="004F534B"/>
    <w:rsid w:val="0053408E"/>
    <w:rsid w:val="0057125C"/>
    <w:rsid w:val="0059012D"/>
    <w:rsid w:val="005D5DA0"/>
    <w:rsid w:val="00601808"/>
    <w:rsid w:val="00611055"/>
    <w:rsid w:val="00645AF6"/>
    <w:rsid w:val="006627A0"/>
    <w:rsid w:val="006C2DD7"/>
    <w:rsid w:val="006C3FEC"/>
    <w:rsid w:val="00782116"/>
    <w:rsid w:val="0079110A"/>
    <w:rsid w:val="007C3560"/>
    <w:rsid w:val="007D1541"/>
    <w:rsid w:val="007E22B0"/>
    <w:rsid w:val="007F0670"/>
    <w:rsid w:val="00827DB6"/>
    <w:rsid w:val="00831823"/>
    <w:rsid w:val="0087086A"/>
    <w:rsid w:val="008A2B4C"/>
    <w:rsid w:val="008A6D9A"/>
    <w:rsid w:val="008B4763"/>
    <w:rsid w:val="008D09C8"/>
    <w:rsid w:val="008F4D8C"/>
    <w:rsid w:val="00904F12"/>
    <w:rsid w:val="00981A57"/>
    <w:rsid w:val="009A0D11"/>
    <w:rsid w:val="009A2B3C"/>
    <w:rsid w:val="009B6B86"/>
    <w:rsid w:val="009C26BA"/>
    <w:rsid w:val="009C5E0F"/>
    <w:rsid w:val="00A15292"/>
    <w:rsid w:val="00A223B1"/>
    <w:rsid w:val="00A34CF8"/>
    <w:rsid w:val="00A40980"/>
    <w:rsid w:val="00AA1907"/>
    <w:rsid w:val="00AB64AD"/>
    <w:rsid w:val="00AD1886"/>
    <w:rsid w:val="00B16292"/>
    <w:rsid w:val="00B421EA"/>
    <w:rsid w:val="00B648E3"/>
    <w:rsid w:val="00BA48CF"/>
    <w:rsid w:val="00BA5B54"/>
    <w:rsid w:val="00BE2CD1"/>
    <w:rsid w:val="00BF16B5"/>
    <w:rsid w:val="00C262F5"/>
    <w:rsid w:val="00C45DA5"/>
    <w:rsid w:val="00C6439A"/>
    <w:rsid w:val="00CC0E04"/>
    <w:rsid w:val="00CE79F2"/>
    <w:rsid w:val="00D106E1"/>
    <w:rsid w:val="00D26AE9"/>
    <w:rsid w:val="00D26DB3"/>
    <w:rsid w:val="00D34E10"/>
    <w:rsid w:val="00D625E7"/>
    <w:rsid w:val="00DB0EB0"/>
    <w:rsid w:val="00DB6639"/>
    <w:rsid w:val="00DB6FE5"/>
    <w:rsid w:val="00E5055C"/>
    <w:rsid w:val="00E72D72"/>
    <w:rsid w:val="00EC06A6"/>
    <w:rsid w:val="00EF0EF9"/>
    <w:rsid w:val="00EF17B4"/>
    <w:rsid w:val="00F66F52"/>
    <w:rsid w:val="00FD2D73"/>
    <w:rsid w:val="00FE37D0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4D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52"/>
    <w:pPr>
      <w:ind w:firstLine="420"/>
    </w:pPr>
  </w:style>
  <w:style w:type="paragraph" w:styleId="a4">
    <w:name w:val="Body Text"/>
    <w:basedOn w:val="a"/>
    <w:link w:val="Char"/>
    <w:uiPriority w:val="1"/>
    <w:qFormat/>
    <w:rsid w:val="00BA5B54"/>
    <w:pPr>
      <w:autoSpaceDE w:val="0"/>
      <w:autoSpaceDN w:val="0"/>
      <w:jc w:val="left"/>
    </w:pPr>
    <w:rPr>
      <w:rFonts w:ascii="Microsoft JhengHei Light" w:eastAsia="Microsoft JhengHei Light" w:hAnsi="Microsoft JhengHei Light" w:cs="Microsoft JhengHei Light"/>
      <w:kern w:val="0"/>
      <w:sz w:val="13"/>
      <w:szCs w:val="13"/>
      <w:lang w:val="zh-CN" w:bidi="zh-CN"/>
    </w:rPr>
  </w:style>
  <w:style w:type="character" w:customStyle="1" w:styleId="Char">
    <w:name w:val="正文文本 Char"/>
    <w:basedOn w:val="a0"/>
    <w:link w:val="a4"/>
    <w:uiPriority w:val="1"/>
    <w:rsid w:val="00BA5B54"/>
    <w:rPr>
      <w:rFonts w:ascii="Microsoft JhengHei Light" w:eastAsia="Microsoft JhengHei Light" w:hAnsi="Microsoft JhengHei Light" w:cs="Microsoft JhengHei Light"/>
      <w:kern w:val="0"/>
      <w:sz w:val="13"/>
      <w:szCs w:val="13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A5B54"/>
    <w:pPr>
      <w:autoSpaceDE w:val="0"/>
      <w:autoSpaceDN w:val="0"/>
      <w:jc w:val="left"/>
    </w:pPr>
    <w:rPr>
      <w:rFonts w:cs="微软雅黑"/>
      <w:kern w:val="0"/>
      <w:sz w:val="22"/>
      <w:lang w:val="zh-CN" w:bidi="zh-CN"/>
    </w:rPr>
  </w:style>
  <w:style w:type="paragraph" w:styleId="a5">
    <w:name w:val="header"/>
    <w:basedOn w:val="a"/>
    <w:link w:val="Char0"/>
    <w:uiPriority w:val="99"/>
    <w:unhideWhenUsed/>
    <w:rsid w:val="00B16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62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6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6292"/>
    <w:rPr>
      <w:sz w:val="18"/>
      <w:szCs w:val="18"/>
    </w:rPr>
  </w:style>
  <w:style w:type="table" w:styleId="a7">
    <w:name w:val="Table Grid"/>
    <w:basedOn w:val="a1"/>
    <w:uiPriority w:val="59"/>
    <w:qFormat/>
    <w:rsid w:val="009C5E0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9B6B8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B6B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软雅黑" w:eastAsia="微软雅黑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52"/>
    <w:pPr>
      <w:ind w:firstLine="420"/>
    </w:pPr>
  </w:style>
  <w:style w:type="paragraph" w:styleId="a4">
    <w:name w:val="Body Text"/>
    <w:basedOn w:val="a"/>
    <w:link w:val="Char"/>
    <w:uiPriority w:val="1"/>
    <w:qFormat/>
    <w:rsid w:val="00BA5B54"/>
    <w:pPr>
      <w:autoSpaceDE w:val="0"/>
      <w:autoSpaceDN w:val="0"/>
      <w:jc w:val="left"/>
    </w:pPr>
    <w:rPr>
      <w:rFonts w:ascii="Microsoft JhengHei Light" w:eastAsia="Microsoft JhengHei Light" w:hAnsi="Microsoft JhengHei Light" w:cs="Microsoft JhengHei Light"/>
      <w:kern w:val="0"/>
      <w:sz w:val="13"/>
      <w:szCs w:val="13"/>
      <w:lang w:val="zh-CN" w:bidi="zh-CN"/>
    </w:rPr>
  </w:style>
  <w:style w:type="character" w:customStyle="1" w:styleId="Char">
    <w:name w:val="正文文本 Char"/>
    <w:basedOn w:val="a0"/>
    <w:link w:val="a4"/>
    <w:uiPriority w:val="1"/>
    <w:rsid w:val="00BA5B54"/>
    <w:rPr>
      <w:rFonts w:ascii="Microsoft JhengHei Light" w:eastAsia="Microsoft JhengHei Light" w:hAnsi="Microsoft JhengHei Light" w:cs="Microsoft JhengHei Light"/>
      <w:kern w:val="0"/>
      <w:sz w:val="13"/>
      <w:szCs w:val="13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A5B54"/>
    <w:pPr>
      <w:autoSpaceDE w:val="0"/>
      <w:autoSpaceDN w:val="0"/>
      <w:jc w:val="left"/>
    </w:pPr>
    <w:rPr>
      <w:rFonts w:cs="微软雅黑"/>
      <w:kern w:val="0"/>
      <w:sz w:val="22"/>
      <w:lang w:val="zh-CN" w:bidi="zh-CN"/>
    </w:rPr>
  </w:style>
  <w:style w:type="paragraph" w:styleId="a5">
    <w:name w:val="header"/>
    <w:basedOn w:val="a"/>
    <w:link w:val="Char0"/>
    <w:uiPriority w:val="99"/>
    <w:unhideWhenUsed/>
    <w:rsid w:val="00B16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1629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16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16292"/>
    <w:rPr>
      <w:sz w:val="18"/>
      <w:szCs w:val="18"/>
    </w:rPr>
  </w:style>
  <w:style w:type="table" w:styleId="a7">
    <w:name w:val="Table Grid"/>
    <w:basedOn w:val="a1"/>
    <w:uiPriority w:val="59"/>
    <w:qFormat/>
    <w:rsid w:val="009C5E0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9B6B8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B6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立峰</dc:creator>
  <cp:lastModifiedBy>Feng</cp:lastModifiedBy>
  <cp:revision>43</cp:revision>
  <cp:lastPrinted>2021-12-30T06:39:00Z</cp:lastPrinted>
  <dcterms:created xsi:type="dcterms:W3CDTF">2020-12-08T06:19:00Z</dcterms:created>
  <dcterms:modified xsi:type="dcterms:W3CDTF">2021-12-30T06:39:00Z</dcterms:modified>
</cp:coreProperties>
</file>